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6F2F52" w:rsidR="006F2F52" w:rsidP="6E235CEA" w:rsidRDefault="00B32480" w14:paraId="3366E9B3" w14:textId="4CE72E3D">
      <w:pPr>
        <w:pStyle w:val="Heading1"/>
        <w:rPr>
          <w:rFonts w:cs="Arial"/>
        </w:rPr>
      </w:pPr>
      <w:r w:rsidRPr="6E235CEA" w:rsidR="6E235CEA">
        <w:rPr>
          <w:sz w:val="44"/>
          <w:szCs w:val="44"/>
        </w:rPr>
        <w:t>Project Manager Invoice Approval</w:t>
      </w:r>
      <w:r w:rsidRPr="6E235CEA" w:rsidR="6E235CEA">
        <w:rPr>
          <w:sz w:val="44"/>
          <w:szCs w:val="44"/>
        </w:rPr>
        <w:t xml:space="preserve"> - Facilities</w:t>
      </w:r>
      <w:bookmarkStart w:name="_GoBack" w:id="0"/>
      <w:bookmarkEnd w:id="0"/>
    </w:p>
    <w:p w:rsidRPr="006F2F52" w:rsidR="006F2F52" w:rsidP="006F2F52" w:rsidRDefault="006F2F52" w14:paraId="0E20483E" w14:textId="77777777">
      <w:pPr>
        <w:pStyle w:val="Heading1"/>
      </w:pPr>
      <w:r w:rsidR="260ECF0C">
        <w:rPr/>
        <w:t>Overview</w:t>
      </w:r>
    </w:p>
    <w:p w:rsidR="6E235CEA" w:rsidP="6E235CEA" w:rsidRDefault="6E235CEA" w14:paraId="6ECDCBB4" w14:textId="493D773D">
      <w:pPr>
        <w:pStyle w:val="Normal"/>
        <w:bidi w:val="0"/>
        <w:spacing w:before="0" w:beforeAutospacing="off" w:after="160" w:afterAutospacing="off" w:line="259" w:lineRule="auto"/>
        <w:ind w:left="0" w:right="0"/>
        <w:jc w:val="left"/>
        <w:rPr>
          <w:rFonts w:ascii="Arial" w:hAnsi="Arial" w:eastAsia="Arial" w:cs="Arial"/>
          <w:noProof w:val="0"/>
          <w:sz w:val="22"/>
          <w:szCs w:val="22"/>
          <w:lang w:val="en-US"/>
        </w:rPr>
      </w:pPr>
      <w:r w:rsidRPr="6E235CEA" w:rsidR="6E235CEA">
        <w:rPr>
          <w:rFonts w:ascii="Arial" w:hAnsi="Arial" w:eastAsia="Arial" w:cs="Arial"/>
          <w:noProof w:val="0"/>
          <w:sz w:val="22"/>
          <w:szCs w:val="22"/>
          <w:lang w:val="en-US"/>
        </w:rPr>
        <w:t>Approval of Invoices for Facilities Contracts</w:t>
      </w:r>
      <w:r w:rsidRPr="6E235CEA" w:rsidR="6E235CEA">
        <w:rPr>
          <w:rFonts w:ascii="Arial" w:hAnsi="Arial" w:eastAsia="Arial" w:cs="Arial"/>
          <w:noProof w:val="0"/>
          <w:sz w:val="22"/>
          <w:szCs w:val="22"/>
          <w:lang w:val="en-US"/>
        </w:rPr>
        <w:t xml:space="preserve">. </w:t>
      </w:r>
    </w:p>
    <w:p w:rsidR="00E6565A" w:rsidP="006F2F52" w:rsidRDefault="00600B7D" w14:paraId="59EF933A" w14:textId="6D1DE1CE">
      <w:pPr>
        <w:pStyle w:val="Heading1"/>
        <w:rPr>
          <w:b w:val="0"/>
        </w:rPr>
      </w:pPr>
      <w:r w:rsidR="0826CD04">
        <w:rPr/>
        <w:t>Considerations</w:t>
      </w:r>
    </w:p>
    <w:p w:rsidR="0826CD04" w:rsidP="58816F54" w:rsidRDefault="0826CD04" w14:paraId="2FBA931B" w14:textId="29D14060">
      <w:pPr>
        <w:pStyle w:val="ListParagraph"/>
        <w:numPr>
          <w:ilvl w:val="0"/>
          <w:numId w:val="28"/>
        </w:numPr>
        <w:bidi w:val="0"/>
        <w:spacing w:before="0" w:beforeAutospacing="off" w:after="160" w:afterAutospacing="off" w:line="259" w:lineRule="auto"/>
        <w:ind w:right="0"/>
        <w:jc w:val="left"/>
        <w:rPr>
          <w:sz w:val="22"/>
          <w:szCs w:val="22"/>
        </w:rPr>
      </w:pPr>
      <w:r w:rsidRPr="58816F54" w:rsidR="58816F54">
        <w:rPr>
          <w:rFonts w:eastAsia="Calibri" w:cs="Times New Roman"/>
        </w:rPr>
        <w:t xml:space="preserve">Invoices enter Workday when vendors submit their invoices to </w:t>
      </w:r>
      <w:hyperlink r:id="R3d1c01ee945d4b6d">
        <w:r w:rsidRPr="58816F54" w:rsidR="58816F54">
          <w:rPr>
            <w:rStyle w:val="Hyperlink"/>
            <w:rFonts w:eastAsia="Calibri" w:cs="Times New Roman"/>
          </w:rPr>
          <w:t>gtfacinvoice@gatech.edu</w:t>
        </w:r>
      </w:hyperlink>
      <w:r w:rsidRPr="58816F54" w:rsidR="58816F54">
        <w:rPr>
          <w:rFonts w:eastAsia="Calibri" w:cs="Times New Roman"/>
        </w:rPr>
        <w:t xml:space="preserve">  </w:t>
      </w:r>
    </w:p>
    <w:p w:rsidR="0826CD04" w:rsidP="58816F54" w:rsidRDefault="0826CD04" w14:paraId="271C5EF4" w14:textId="746B5D7A">
      <w:pPr>
        <w:pStyle w:val="ListParagraph"/>
        <w:numPr>
          <w:ilvl w:val="0"/>
          <w:numId w:val="28"/>
        </w:numPr>
        <w:bidi w:val="0"/>
        <w:spacing w:before="0" w:beforeAutospacing="off" w:after="160" w:afterAutospacing="off" w:line="259" w:lineRule="auto"/>
        <w:ind w:right="0"/>
        <w:jc w:val="left"/>
        <w:rPr>
          <w:sz w:val="22"/>
          <w:szCs w:val="22"/>
        </w:rPr>
      </w:pPr>
      <w:r w:rsidRPr="58816F54" w:rsidR="58816F54">
        <w:rPr>
          <w:rFonts w:eastAsia="Calibri" w:cs="Times New Roman"/>
        </w:rPr>
        <w:t xml:space="preserve">Because construction invoices require multiple signatures, best practice is for the GT project manager to review a draft invoice first.  Once the invoice </w:t>
      </w:r>
      <w:r w:rsidRPr="58816F54" w:rsidR="58816F54">
        <w:rPr>
          <w:rFonts w:eastAsia="Calibri" w:cs="Times New Roman"/>
        </w:rPr>
        <w:t>is</w:t>
      </w:r>
      <w:r w:rsidRPr="58816F54" w:rsidR="58816F54">
        <w:rPr>
          <w:rFonts w:eastAsia="Calibri" w:cs="Times New Roman"/>
        </w:rPr>
        <w:t xml:space="preserve"> finalized and approved by the GT project manager, the contractor should execute the invoice and procure the architect’s signature.  At that point, the signed, finalized invoice can be submitted to the invoicing email </w:t>
      </w:r>
      <w:hyperlink r:id="R374ed17e3df449bd">
        <w:r w:rsidRPr="58816F54" w:rsidR="58816F54">
          <w:rPr>
            <w:rStyle w:val="Hyperlink"/>
            <w:rFonts w:eastAsia="Calibri" w:cs="Times New Roman"/>
          </w:rPr>
          <w:t>gtfacinvoice@gatech.edu</w:t>
        </w:r>
      </w:hyperlink>
      <w:r w:rsidRPr="58816F54" w:rsidR="58816F54">
        <w:rPr>
          <w:rFonts w:eastAsia="Calibri" w:cs="Times New Roman"/>
        </w:rPr>
        <w:t xml:space="preserve"> </w:t>
      </w:r>
      <w:r w:rsidRPr="58816F54" w:rsidR="58816F54">
        <w:rPr>
          <w:rFonts w:eastAsia="Calibri" w:cs="Times New Roman"/>
        </w:rPr>
        <w:t>per instructions on the N</w:t>
      </w:r>
      <w:r w:rsidRPr="58816F54" w:rsidR="58816F54">
        <w:rPr>
          <w:rFonts w:eastAsia="Calibri" w:cs="Times New Roman"/>
        </w:rPr>
        <w:t>otice to Proceed</w:t>
      </w:r>
      <w:r w:rsidRPr="58816F54" w:rsidR="58816F54">
        <w:rPr>
          <w:rFonts w:eastAsia="Calibri" w:cs="Times New Roman"/>
        </w:rPr>
        <w:t xml:space="preserve"> document</w:t>
      </w:r>
      <w:r w:rsidRPr="58816F54" w:rsidR="58816F54">
        <w:rPr>
          <w:rFonts w:eastAsia="Calibri" w:cs="Times New Roman"/>
        </w:rPr>
        <w:t xml:space="preserve"> issued with the executed contract agreement.</w:t>
      </w:r>
    </w:p>
    <w:p w:rsidR="58816F54" w:rsidP="58816F54" w:rsidRDefault="58816F54" w14:paraId="5F362863" w14:textId="72A72519">
      <w:pPr>
        <w:pStyle w:val="ListParagraph"/>
        <w:numPr>
          <w:ilvl w:val="0"/>
          <w:numId w:val="28"/>
        </w:numPr>
        <w:bidi w:val="0"/>
        <w:spacing w:before="0" w:beforeAutospacing="off" w:after="160" w:afterAutospacing="off" w:line="259" w:lineRule="auto"/>
        <w:ind w:right="0"/>
        <w:jc w:val="left"/>
        <w:rPr>
          <w:rStyle w:val="normaltextrun"/>
          <w:sz w:val="22"/>
          <w:szCs w:val="22"/>
          <w:highlight w:val="yellow"/>
          <w:u w:val="none"/>
        </w:rPr>
      </w:pPr>
      <w:r w:rsidRPr="58816F54" w:rsidR="58816F54">
        <w:rPr>
          <w:rStyle w:val="normaltextrun"/>
          <w:rFonts w:cs="Arial"/>
          <w:b w:val="0"/>
          <w:bCs w:val="0"/>
          <w:i w:val="1"/>
          <w:iCs w:val="1"/>
          <w:color w:val="000000" w:themeColor="text1" w:themeTint="FF" w:themeShade="FF"/>
          <w:highlight w:val="yellow"/>
          <w:u w:val="none"/>
        </w:rPr>
        <w:t xml:space="preserve">Note that we are working to develop tabular queue reports to make many of these steps easier for project managers, particularly </w:t>
      </w:r>
      <w:r w:rsidRPr="58816F54" w:rsidR="58816F54">
        <w:rPr>
          <w:rStyle w:val="normaltextrun"/>
          <w:rFonts w:cs="Arial"/>
          <w:b w:val="0"/>
          <w:bCs w:val="0"/>
          <w:i w:val="1"/>
          <w:iCs w:val="1"/>
          <w:color w:val="000000" w:themeColor="text1" w:themeTint="FF" w:themeShade="FF"/>
          <w:highlight w:val="yellow"/>
          <w:u w:val="none"/>
        </w:rPr>
        <w:t>step 11, which involves looking up paid to date and invoice history information.  Ultimately many of these steps and extra clicks to find information will be eliminated.</w:t>
      </w:r>
    </w:p>
    <w:p w:rsidR="58816F54" w:rsidP="58816F54" w:rsidRDefault="58816F54" w14:paraId="213F1721" w14:textId="7582EF0D">
      <w:pPr>
        <w:pStyle w:val="Normal"/>
        <w:bidi w:val="0"/>
        <w:spacing w:before="0" w:beforeAutospacing="off" w:after="160" w:afterAutospacing="off" w:line="259" w:lineRule="auto"/>
        <w:ind w:left="360" w:right="0"/>
        <w:jc w:val="left"/>
        <w:rPr>
          <w:rFonts w:eastAsia="Calibri" w:cs="Times New Roman"/>
        </w:rPr>
      </w:pPr>
    </w:p>
    <w:p w:rsidR="00195709" w:rsidP="00195709" w:rsidRDefault="00195709" w14:paraId="40C7BE22" w14:textId="2AE13385">
      <w:pPr>
        <w:pStyle w:val="Heading1"/>
      </w:pPr>
      <w:r w:rsidR="5F970E09">
        <w:rPr/>
        <w:t>Initiation</w:t>
      </w:r>
    </w:p>
    <w:p w:rsidR="5F970E09" w:rsidP="5F970E09" w:rsidRDefault="5F970E09" w14:paraId="7E3446AD" w14:textId="740F9BF7">
      <w:pPr>
        <w:pStyle w:val="Normal"/>
      </w:pPr>
    </w:p>
    <w:p w:rsidR="6E235CEA" w:rsidP="6E235CEA" w:rsidRDefault="6E235CEA" w14:paraId="22B64961" w14:textId="76405685">
      <w:pPr>
        <w:pStyle w:val="ListParagraph"/>
        <w:numPr>
          <w:ilvl w:val="0"/>
          <w:numId w:val="6"/>
        </w:numPr>
        <w:bidi w:val="0"/>
        <w:spacing w:before="0" w:beforeAutospacing="off" w:after="0" w:afterAutospacing="off" w:line="259" w:lineRule="auto"/>
        <w:ind w:left="360" w:right="0" w:hanging="360"/>
        <w:jc w:val="left"/>
        <w:rPr>
          <w:rStyle w:val="normaltextrun"/>
          <w:color w:val="000000" w:themeColor="text1" w:themeTint="FF" w:themeShade="FF"/>
          <w:sz w:val="22"/>
          <w:szCs w:val="22"/>
        </w:rPr>
      </w:pPr>
      <w:r w:rsidRPr="0826CD04" w:rsidR="0826CD04">
        <w:rPr>
          <w:rStyle w:val="normaltextrun"/>
          <w:rFonts w:cs="Arial"/>
          <w:color w:val="000000" w:themeColor="text1" w:themeTint="FF" w:themeShade="FF"/>
        </w:rPr>
        <w:t>Log into Workday and go to your Workday Mailbox. Invoices that need approval will be visible in your inbox.</w:t>
      </w:r>
    </w:p>
    <w:p w:rsidR="6E235CEA" w:rsidP="6E235CEA" w:rsidRDefault="6E235CEA" w14:paraId="6752670B" w14:textId="0AF3130A">
      <w:pPr>
        <w:pStyle w:val="Normal"/>
        <w:bidi w:val="0"/>
        <w:spacing w:before="0" w:beforeAutospacing="off" w:after="0" w:afterAutospacing="off" w:line="259" w:lineRule="auto"/>
        <w:ind w:left="0" w:right="0" w:hanging="360"/>
        <w:jc w:val="left"/>
        <w:rPr>
          <w:rStyle w:val="normaltextrun"/>
          <w:rFonts w:cs="Arial"/>
          <w:color w:val="000000" w:themeColor="text1" w:themeTint="FF" w:themeShade="FF"/>
        </w:rPr>
      </w:pPr>
    </w:p>
    <w:p w:rsidR="6E235CEA" w:rsidP="6E235CEA" w:rsidRDefault="6E235CEA" w14:paraId="3AF0D54E" w14:textId="638930E0">
      <w:pPr>
        <w:pStyle w:val="Normal"/>
        <w:bidi w:val="0"/>
        <w:spacing w:before="0" w:beforeAutospacing="off" w:after="0" w:afterAutospacing="off" w:line="259" w:lineRule="auto"/>
        <w:ind w:left="0" w:right="0" w:hanging="360"/>
        <w:jc w:val="left"/>
        <w:rPr>
          <w:rStyle w:val="normaltextrun"/>
          <w:rFonts w:cs="Arial"/>
          <w:color w:val="000000" w:themeColor="text1" w:themeTint="FF" w:themeShade="FF"/>
        </w:rPr>
      </w:pPr>
      <w:r>
        <w:drawing>
          <wp:inline wp14:editId="2A810D29" wp14:anchorId="5937D796">
            <wp:extent cx="4572000" cy="1609725"/>
            <wp:effectExtent l="0" t="0" r="0" b="0"/>
            <wp:docPr id="1048544646" name="" title=""/>
            <wp:cNvGraphicFramePr>
              <a:graphicFrameLocks noChangeAspect="1"/>
            </wp:cNvGraphicFramePr>
            <a:graphic>
              <a:graphicData uri="http://schemas.openxmlformats.org/drawingml/2006/picture">
                <pic:pic>
                  <pic:nvPicPr>
                    <pic:cNvPr id="0" name=""/>
                    <pic:cNvPicPr/>
                  </pic:nvPicPr>
                  <pic:blipFill>
                    <a:blip r:embed="Re14629db43b54f26">
                      <a:extLst>
                        <a:ext xmlns:a="http://schemas.openxmlformats.org/drawingml/2006/main" uri="{28A0092B-C50C-407E-A947-70E740481C1C}">
                          <a14:useLocalDpi val="0"/>
                        </a:ext>
                      </a:extLst>
                    </a:blip>
                    <a:stretch>
                      <a:fillRect/>
                    </a:stretch>
                  </pic:blipFill>
                  <pic:spPr>
                    <a:xfrm>
                      <a:off x="0" y="0"/>
                      <a:ext cx="4572000" cy="1609725"/>
                    </a:xfrm>
                    <a:prstGeom prst="rect">
                      <a:avLst/>
                    </a:prstGeom>
                  </pic:spPr>
                </pic:pic>
              </a:graphicData>
            </a:graphic>
          </wp:inline>
        </w:drawing>
      </w:r>
    </w:p>
    <w:p w:rsidR="6E235CEA" w:rsidP="6E235CEA" w:rsidRDefault="6E235CEA" w14:paraId="61899321" w14:textId="64ACCC19">
      <w:pPr>
        <w:pStyle w:val="Normal"/>
        <w:bidi w:val="0"/>
        <w:spacing w:before="0" w:beforeAutospacing="off" w:after="0" w:afterAutospacing="off" w:line="259" w:lineRule="auto"/>
        <w:ind w:left="-360" w:right="0" w:hanging="0"/>
        <w:jc w:val="left"/>
        <w:rPr>
          <w:rStyle w:val="normaltextrun"/>
          <w:rFonts w:cs="Arial"/>
          <w:color w:val="000000" w:themeColor="text1" w:themeTint="FF" w:themeShade="FF"/>
        </w:rPr>
      </w:pPr>
    </w:p>
    <w:p w:rsidR="6E235CEA" w:rsidP="02ACFACE" w:rsidRDefault="6E235CEA" w14:paraId="7FCA5AC0" w14:textId="0C7F50A0">
      <w:pPr>
        <w:pStyle w:val="Normal"/>
        <w:bidi w:val="0"/>
        <w:spacing w:before="0" w:beforeAutospacing="off" w:after="0" w:afterAutospacing="off" w:line="259" w:lineRule="auto"/>
        <w:ind w:left="0" w:right="0" w:hanging="360"/>
        <w:jc w:val="left"/>
        <w:rPr>
          <w:rStyle w:val="normaltextrun"/>
          <w:rFonts w:cs="Arial"/>
          <w:color w:val="000000" w:themeColor="text1" w:themeTint="FF" w:themeShade="FF"/>
        </w:rPr>
      </w:pPr>
    </w:p>
    <w:p w:rsidR="02ACFACE" w:rsidP="02ACFACE" w:rsidRDefault="02ACFACE" w14:paraId="12CC56D4" w14:textId="1807F705">
      <w:pPr>
        <w:pStyle w:val="Normal"/>
        <w:bidi w:val="0"/>
        <w:spacing w:before="0" w:beforeAutospacing="off" w:after="0" w:afterAutospacing="off" w:line="259" w:lineRule="auto"/>
        <w:ind w:left="0" w:right="0" w:hanging="360"/>
        <w:jc w:val="left"/>
        <w:rPr>
          <w:rStyle w:val="normaltextrun"/>
          <w:rFonts w:cs="Arial"/>
          <w:color w:val="000000" w:themeColor="text1" w:themeTint="FF" w:themeShade="FF"/>
        </w:rPr>
      </w:pPr>
    </w:p>
    <w:p w:rsidR="02ACFACE" w:rsidP="02ACFACE" w:rsidRDefault="02ACFACE" w14:paraId="2B139CE2" w14:textId="06E7F626">
      <w:pPr>
        <w:pStyle w:val="Normal"/>
        <w:bidi w:val="0"/>
        <w:spacing w:before="0" w:beforeAutospacing="off" w:after="0" w:afterAutospacing="off" w:line="259" w:lineRule="auto"/>
        <w:ind w:left="0" w:right="0" w:hanging="360"/>
        <w:jc w:val="left"/>
        <w:rPr>
          <w:rStyle w:val="normaltextrun"/>
          <w:rFonts w:cs="Arial"/>
          <w:color w:val="000000" w:themeColor="text1" w:themeTint="FF" w:themeShade="FF"/>
        </w:rPr>
      </w:pPr>
    </w:p>
    <w:p w:rsidR="02ACFACE" w:rsidP="02ACFACE" w:rsidRDefault="02ACFACE" w14:paraId="5261026B" w14:textId="5ADB7685">
      <w:pPr>
        <w:pStyle w:val="Normal"/>
        <w:bidi w:val="0"/>
        <w:spacing w:before="0" w:beforeAutospacing="off" w:after="0" w:afterAutospacing="off" w:line="259" w:lineRule="auto"/>
        <w:ind w:left="0" w:right="0" w:hanging="360"/>
        <w:jc w:val="left"/>
        <w:rPr>
          <w:rStyle w:val="normaltextrun"/>
          <w:rFonts w:cs="Arial"/>
          <w:color w:val="000000" w:themeColor="text1" w:themeTint="FF" w:themeShade="FF"/>
        </w:rPr>
      </w:pPr>
    </w:p>
    <w:p w:rsidR="5F970E09" w:rsidP="6E235CEA" w:rsidRDefault="5F970E09" w14:paraId="0A8EA544" w14:textId="0EE23D6D">
      <w:pPr>
        <w:pStyle w:val="ListParagraph"/>
        <w:numPr>
          <w:ilvl w:val="0"/>
          <w:numId w:val="6"/>
        </w:numPr>
        <w:rPr>
          <w:rStyle w:val="normaltextrun"/>
        </w:rPr>
      </w:pPr>
      <w:r w:rsidRPr="0826CD04" w:rsidR="0826CD04">
        <w:rPr>
          <w:rStyle w:val="normaltextrun"/>
          <w:rFonts w:cs="Arial"/>
          <w:i w:val="0"/>
          <w:iCs w:val="0"/>
          <w:color w:val="000000" w:themeColor="text1" w:themeTint="FF" w:themeShade="FF"/>
          <w:u w:val="none"/>
        </w:rPr>
        <w:t>Click on the invoice that you want to approve.</w:t>
      </w:r>
    </w:p>
    <w:p w:rsidR="5F970E09" w:rsidP="6E235CEA" w:rsidRDefault="5F970E09" w14:paraId="7DAB4A21" w14:textId="0FBD71AA">
      <w:pPr>
        <w:pStyle w:val="ListParagraph"/>
        <w:numPr>
          <w:ilvl w:val="0"/>
          <w:numId w:val="6"/>
        </w:numPr>
        <w:rPr>
          <w:rStyle w:val="normaltextrun"/>
          <w:u w:val="none"/>
        </w:rPr>
      </w:pPr>
      <w:r w:rsidRPr="0826CD04" w:rsidR="0826CD04">
        <w:rPr>
          <w:rStyle w:val="normaltextrun"/>
          <w:rFonts w:cs="Arial"/>
          <w:i w:val="0"/>
          <w:iCs w:val="0"/>
          <w:color w:val="000000" w:themeColor="text1" w:themeTint="FF" w:themeShade="FF"/>
          <w:u w:val="none"/>
        </w:rPr>
        <w:t>A screen will appear with invoicing information</w:t>
      </w:r>
    </w:p>
    <w:p w:rsidR="5F970E09" w:rsidP="02ACFACE" w:rsidRDefault="5F970E09" w14:paraId="50518B83" w14:textId="297A6A7C">
      <w:pPr>
        <w:pStyle w:val="Normal"/>
        <w:spacing w:beforeAutospacing="on"/>
        <w:ind w:left="0" w:right="-720"/>
        <w:rPr>
          <w:rStyle w:val="normaltextrun"/>
          <w:rFonts w:cs="Arial"/>
          <w:i w:val="0"/>
          <w:iCs w:val="0"/>
          <w:color w:val="000000" w:themeColor="text1" w:themeTint="FF" w:themeShade="FF"/>
          <w:u w:val="none"/>
        </w:rPr>
      </w:pPr>
      <w:r>
        <w:drawing>
          <wp:inline wp14:editId="0F02E396" wp14:anchorId="2D59B1B3">
            <wp:extent cx="6590272" cy="3048000"/>
            <wp:effectExtent l="0" t="0" r="0" b="0"/>
            <wp:docPr id="1297797005" name="" title=""/>
            <wp:cNvGraphicFramePr>
              <a:graphicFrameLocks noChangeAspect="1"/>
            </wp:cNvGraphicFramePr>
            <a:graphic>
              <a:graphicData uri="http://schemas.openxmlformats.org/drawingml/2006/picture">
                <pic:pic>
                  <pic:nvPicPr>
                    <pic:cNvPr id="0" name=""/>
                    <pic:cNvPicPr/>
                  </pic:nvPicPr>
                  <pic:blipFill>
                    <a:blip r:embed="R0ecf84a53f464af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590272" cy="3048000"/>
                    </a:xfrm>
                    <a:prstGeom prst="rect">
                      <a:avLst/>
                    </a:prstGeom>
                  </pic:spPr>
                </pic:pic>
              </a:graphicData>
            </a:graphic>
          </wp:inline>
        </w:drawing>
      </w:r>
    </w:p>
    <w:p w:rsidR="40A6E898" w:rsidP="40A6E898" w:rsidRDefault="40A6E898" w14:paraId="383126A9" w14:textId="5EF2E0FB">
      <w:pPr>
        <w:pStyle w:val="ListParagraph"/>
        <w:numPr>
          <w:ilvl w:val="0"/>
          <w:numId w:val="6"/>
        </w:numPr>
        <w:rPr>
          <w:rStyle w:val="normaltextrun"/>
          <w:b w:val="1"/>
          <w:bCs w:val="1"/>
          <w:u w:val="none"/>
        </w:rPr>
      </w:pPr>
      <w:r w:rsidRPr="0826CD04" w:rsidR="0826CD04">
        <w:rPr>
          <w:rStyle w:val="normaltextrun"/>
          <w:rFonts w:cs="Arial"/>
          <w:b w:val="1"/>
          <w:bCs w:val="1"/>
          <w:color w:val="000000" w:themeColor="text1" w:themeTint="FF" w:themeShade="FF"/>
          <w:u w:val="single"/>
        </w:rPr>
        <w:t>Reviewing Basic Invoice Information:</w:t>
      </w:r>
    </w:p>
    <w:p w:rsidR="40A6E898" w:rsidP="0826CD04" w:rsidRDefault="40A6E898" w14:paraId="3CA696EA" w14:textId="61351D24">
      <w:pPr>
        <w:pStyle w:val="ListParagraph"/>
        <w:numPr>
          <w:ilvl w:val="1"/>
          <w:numId w:val="6"/>
        </w:numPr>
        <w:rPr>
          <w:rStyle w:val="normaltextrun"/>
          <w:b w:val="1"/>
          <w:bCs w:val="1"/>
          <w:u w:val="none"/>
        </w:rPr>
      </w:pPr>
      <w:r w:rsidRPr="58816F54" w:rsidR="58816F54">
        <w:rPr>
          <w:rStyle w:val="normaltextrun"/>
          <w:rFonts w:cs="Arial"/>
          <w:color w:val="000000" w:themeColor="text1" w:themeTint="FF" w:themeShade="FF"/>
          <w:u w:val="none"/>
        </w:rPr>
        <w:t>Invoice</w:t>
      </w:r>
      <w:r w:rsidRPr="58816F54" w:rsidR="58816F54">
        <w:rPr>
          <w:rStyle w:val="normaltextrun"/>
          <w:rFonts w:cs="Arial"/>
          <w:color w:val="000000" w:themeColor="text1" w:themeTint="FF" w:themeShade="FF"/>
          <w:u w:val="none"/>
        </w:rPr>
        <w:t xml:space="preserve"> Review</w:t>
      </w:r>
      <w:r w:rsidRPr="58816F54" w:rsidR="58816F54">
        <w:rPr>
          <w:rStyle w:val="normaltextrun"/>
          <w:rFonts w:cs="Arial"/>
          <w:color w:val="000000" w:themeColor="text1" w:themeTint="FF" w:themeShade="FF"/>
          <w:u w:val="none"/>
        </w:rPr>
        <w:t xml:space="preserve">:  </w:t>
      </w:r>
    </w:p>
    <w:p w:rsidR="40A6E898" w:rsidP="0826CD04" w:rsidRDefault="40A6E898" w14:paraId="3922CAB9" w14:textId="45DB4E29">
      <w:pPr>
        <w:pStyle w:val="ListParagraph"/>
        <w:numPr>
          <w:ilvl w:val="2"/>
          <w:numId w:val="6"/>
        </w:numPr>
        <w:rPr>
          <w:rStyle w:val="normaltextrun"/>
          <w:b w:val="1"/>
          <w:bCs w:val="1"/>
          <w:u w:val="none"/>
        </w:rPr>
      </w:pPr>
      <w:r w:rsidRPr="0826CD04" w:rsidR="0826CD04">
        <w:rPr>
          <w:rStyle w:val="normaltextrun"/>
          <w:rFonts w:cs="Arial"/>
          <w:color w:val="000000" w:themeColor="text1" w:themeTint="FF" w:themeShade="FF"/>
          <w:u w:val="none"/>
        </w:rPr>
        <w:t>A PDF of the invoice is located under attachments.</w:t>
      </w:r>
    </w:p>
    <w:p w:rsidR="40A6E898" w:rsidP="02ACFACE" w:rsidRDefault="40A6E898" w14:paraId="49E4EC70" w14:textId="4244EBDF">
      <w:pPr>
        <w:pStyle w:val="ListParagraph"/>
        <w:numPr>
          <w:ilvl w:val="2"/>
          <w:numId w:val="6"/>
        </w:numPr>
        <w:rPr>
          <w:rStyle w:val="normaltextrun"/>
          <w:b w:val="1"/>
          <w:bCs w:val="1"/>
          <w:u w:val="none"/>
        </w:rPr>
      </w:pPr>
      <w:r w:rsidRPr="02ACFACE" w:rsidR="02ACFACE">
        <w:rPr>
          <w:rStyle w:val="normaltextrun"/>
          <w:rFonts w:cs="Arial"/>
          <w:color w:val="000000" w:themeColor="text1" w:themeTint="FF" w:themeShade="FF"/>
          <w:u w:val="none"/>
        </w:rPr>
        <w:t xml:space="preserve">Double click on the </w:t>
      </w:r>
      <w:r w:rsidRPr="02ACFACE" w:rsidR="02ACFACE">
        <w:rPr>
          <w:rStyle w:val="normaltextrun"/>
          <w:rFonts w:cs="Arial"/>
          <w:color w:val="000000" w:themeColor="text1" w:themeTint="FF" w:themeShade="FF"/>
          <w:u w:val="none"/>
        </w:rPr>
        <w:t xml:space="preserve">blue hyperlink </w:t>
      </w:r>
      <w:r w:rsidRPr="02ACFACE" w:rsidR="02ACFACE">
        <w:rPr>
          <w:rStyle w:val="normaltextrun"/>
          <w:rFonts w:cs="Arial"/>
          <w:color w:val="000000" w:themeColor="text1" w:themeTint="FF" w:themeShade="FF"/>
          <w:u w:val="none"/>
        </w:rPr>
        <w:t xml:space="preserve">of the invoice to open and review. </w:t>
      </w:r>
    </w:p>
    <w:p w:rsidR="40A6E898" w:rsidP="0826CD04" w:rsidRDefault="40A6E898" w14:paraId="1B6D4CD5" w14:textId="2A32B9D6">
      <w:pPr>
        <w:pStyle w:val="Normal"/>
        <w:ind w:left="360"/>
        <w:rPr>
          <w:rStyle w:val="normaltextrun"/>
          <w:rFonts w:cs="Arial"/>
          <w:color w:val="000000" w:themeColor="text1" w:themeTint="FF" w:themeShade="FF"/>
          <w:u w:val="none"/>
        </w:rPr>
      </w:pPr>
      <w:r>
        <w:drawing>
          <wp:inline wp14:editId="4B14FE60" wp14:anchorId="18E71315">
            <wp:extent cx="5697682" cy="3145595"/>
            <wp:effectExtent l="0" t="0" r="0" b="0"/>
            <wp:docPr id="1042187650" name="" title=""/>
            <wp:cNvGraphicFramePr>
              <a:graphicFrameLocks noChangeAspect="1"/>
            </wp:cNvGraphicFramePr>
            <a:graphic>
              <a:graphicData uri="http://schemas.openxmlformats.org/drawingml/2006/picture">
                <pic:pic>
                  <pic:nvPicPr>
                    <pic:cNvPr id="0" name=""/>
                    <pic:cNvPicPr/>
                  </pic:nvPicPr>
                  <pic:blipFill>
                    <a:blip r:embed="R1ad6045d9e4c4b2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97682" cy="3145595"/>
                    </a:xfrm>
                    <a:prstGeom prst="rect">
                      <a:avLst/>
                    </a:prstGeom>
                  </pic:spPr>
                </pic:pic>
              </a:graphicData>
            </a:graphic>
          </wp:inline>
        </w:drawing>
      </w:r>
    </w:p>
    <w:p w:rsidR="02ACFACE" w:rsidP="02ACFACE" w:rsidRDefault="02ACFACE" w14:paraId="2C5AB811" w14:textId="678E7408">
      <w:pPr>
        <w:pStyle w:val="Normal"/>
        <w:ind w:left="360"/>
      </w:pPr>
    </w:p>
    <w:p w:rsidR="02ACFACE" w:rsidP="02ACFACE" w:rsidRDefault="02ACFACE" w14:paraId="2C1AA0A3" w14:textId="11AEF5E9">
      <w:pPr>
        <w:pStyle w:val="Normal"/>
        <w:ind w:left="360"/>
      </w:pPr>
    </w:p>
    <w:p w:rsidR="02ACFACE" w:rsidP="02ACFACE" w:rsidRDefault="02ACFACE" w14:paraId="04B2F968" w14:textId="159A1BE5">
      <w:pPr>
        <w:pStyle w:val="Normal"/>
        <w:ind w:left="360"/>
      </w:pPr>
    </w:p>
    <w:p w:rsidR="02ACFACE" w:rsidP="02ACFACE" w:rsidRDefault="02ACFACE" w14:paraId="2E453ABF" w14:textId="6A33AD20">
      <w:pPr>
        <w:pStyle w:val="Normal"/>
        <w:ind w:left="360"/>
      </w:pPr>
    </w:p>
    <w:p w:rsidR="40A6E898" w:rsidP="58816F54" w:rsidRDefault="40A6E898" w14:paraId="7F2A5B60" w14:textId="48775856">
      <w:pPr>
        <w:pStyle w:val="ListParagraph"/>
        <w:numPr>
          <w:ilvl w:val="1"/>
          <w:numId w:val="6"/>
        </w:numPr>
        <w:rPr>
          <w:rStyle w:val="normaltextrun"/>
          <w:color w:val="000000" w:themeColor="text1" w:themeTint="FF" w:themeShade="FF"/>
          <w:sz w:val="22"/>
          <w:szCs w:val="22"/>
          <w:u w:val="none"/>
        </w:rPr>
      </w:pPr>
      <w:r w:rsidRPr="58816F54" w:rsidR="58816F54">
        <w:rPr>
          <w:rStyle w:val="normaltextrun"/>
          <w:rFonts w:cs="Arial"/>
          <w:color w:val="000000" w:themeColor="text1" w:themeTint="FF" w:themeShade="FF"/>
          <w:u w:val="none"/>
        </w:rPr>
        <w:t>Review Workday fields against the invoice</w:t>
      </w:r>
      <w:r w:rsidRPr="58816F54" w:rsidR="58816F54">
        <w:rPr>
          <w:rStyle w:val="normaltextrun"/>
          <w:rFonts w:cs="Arial"/>
          <w:color w:val="000000" w:themeColor="text1" w:themeTint="FF" w:themeShade="FF"/>
          <w:u w:val="none"/>
        </w:rPr>
        <w:t xml:space="preserve"> before approving</w:t>
      </w:r>
      <w:r w:rsidRPr="58816F54" w:rsidR="58816F54">
        <w:rPr>
          <w:rStyle w:val="normaltextrun"/>
          <w:rFonts w:cs="Arial"/>
          <w:color w:val="000000" w:themeColor="text1" w:themeTint="FF" w:themeShade="FF"/>
          <w:u w:val="none"/>
        </w:rPr>
        <w:t>:</w:t>
      </w:r>
    </w:p>
    <w:p w:rsidR="40A6E898" w:rsidP="40A6E898" w:rsidRDefault="40A6E898" w14:paraId="233B58C0" w14:textId="7D8FDD7C">
      <w:pPr>
        <w:pStyle w:val="ListParagraph"/>
        <w:numPr>
          <w:ilvl w:val="2"/>
          <w:numId w:val="6"/>
        </w:numPr>
        <w:rPr>
          <w:rStyle w:val="normaltextrun"/>
          <w:b w:val="1"/>
          <w:bCs w:val="1"/>
          <w:u w:val="none"/>
        </w:rPr>
      </w:pPr>
      <w:r w:rsidRPr="0826CD04" w:rsidR="0826CD04">
        <w:rPr>
          <w:rStyle w:val="normaltextrun"/>
          <w:rFonts w:cs="Arial"/>
          <w:b w:val="1"/>
          <w:bCs w:val="1"/>
          <w:color w:val="000000" w:themeColor="text1" w:themeTint="FF" w:themeShade="FF"/>
          <w:u w:val="none"/>
        </w:rPr>
        <w:t xml:space="preserve">Supplier </w:t>
      </w:r>
    </w:p>
    <w:p w:rsidR="40A6E898" w:rsidP="40A6E898" w:rsidRDefault="40A6E898" w14:paraId="114995AE" w14:textId="32A557E9">
      <w:pPr>
        <w:pStyle w:val="ListParagraph"/>
        <w:numPr>
          <w:ilvl w:val="2"/>
          <w:numId w:val="6"/>
        </w:numPr>
        <w:rPr>
          <w:rStyle w:val="normaltextrun"/>
          <w:b w:val="1"/>
          <w:bCs w:val="1"/>
          <w:u w:val="none"/>
        </w:rPr>
      </w:pPr>
      <w:r w:rsidRPr="0826CD04" w:rsidR="0826CD04">
        <w:rPr>
          <w:rStyle w:val="normaltextrun"/>
          <w:rFonts w:cs="Arial"/>
          <w:b w:val="1"/>
          <w:bCs w:val="1"/>
          <w:color w:val="000000" w:themeColor="text1" w:themeTint="FF" w:themeShade="FF"/>
          <w:u w:val="none"/>
        </w:rPr>
        <w:t>Invoice Amount</w:t>
      </w:r>
    </w:p>
    <w:p w:rsidR="40A6E898" w:rsidP="0826CD04" w:rsidRDefault="40A6E898" w14:paraId="08AE4B4D" w14:textId="657FF77C">
      <w:pPr>
        <w:pStyle w:val="ListParagraph"/>
        <w:numPr>
          <w:ilvl w:val="2"/>
          <w:numId w:val="6"/>
        </w:numPr>
        <w:rPr>
          <w:rStyle w:val="normaltextrun"/>
          <w:b w:val="1"/>
          <w:bCs w:val="1"/>
          <w:u w:val="none"/>
        </w:rPr>
      </w:pPr>
      <w:r w:rsidRPr="0826CD04" w:rsidR="0826CD04">
        <w:rPr>
          <w:rStyle w:val="normaltextrun"/>
          <w:rFonts w:cs="Arial"/>
          <w:b w:val="1"/>
          <w:bCs w:val="1"/>
          <w:color w:val="000000" w:themeColor="text1" w:themeTint="FF" w:themeShade="FF"/>
          <w:u w:val="none"/>
        </w:rPr>
        <w:t>Supplier Contract</w:t>
      </w:r>
      <w:r w:rsidRPr="0826CD04" w:rsidR="0826CD04">
        <w:rPr>
          <w:rStyle w:val="normaltextrun"/>
          <w:rFonts w:cs="Arial"/>
          <w:b w:val="1"/>
          <w:bCs w:val="1"/>
          <w:color w:val="000000" w:themeColor="text1" w:themeTint="FF" w:themeShade="FF"/>
          <w:u w:val="none"/>
        </w:rPr>
        <w:t xml:space="preserve"> + Facilities Contract Number</w:t>
      </w:r>
    </w:p>
    <w:p w:rsidR="40A6E898" w:rsidP="0826CD04" w:rsidRDefault="40A6E898" w14:paraId="7EABFACD" w14:textId="3F023798">
      <w:pPr>
        <w:pStyle w:val="ListParagraph"/>
        <w:numPr>
          <w:ilvl w:val="2"/>
          <w:numId w:val="6"/>
        </w:numPr>
        <w:rPr>
          <w:rStyle w:val="normaltextrun"/>
          <w:b w:val="1"/>
          <w:bCs w:val="1"/>
          <w:u w:val="none"/>
        </w:rPr>
      </w:pPr>
      <w:r w:rsidRPr="0826CD04" w:rsidR="0826CD04">
        <w:rPr>
          <w:rStyle w:val="normaltextrun"/>
          <w:rFonts w:cs="Arial"/>
          <w:b w:val="1"/>
          <w:bCs w:val="1"/>
          <w:color w:val="000000" w:themeColor="text1" w:themeTint="FF" w:themeShade="FF"/>
          <w:u w:val="none"/>
        </w:rPr>
        <w:t>Total Contract Amount</w:t>
      </w:r>
    </w:p>
    <w:p w:rsidR="0826CD04" w:rsidP="58816F54" w:rsidRDefault="0826CD04" w14:paraId="5A94CD90" w14:textId="4E226DFA">
      <w:pPr>
        <w:pStyle w:val="ListParagraph"/>
        <w:numPr>
          <w:ilvl w:val="2"/>
          <w:numId w:val="6"/>
        </w:numPr>
        <w:rPr>
          <w:rStyle w:val="normaltextrun"/>
          <w:b w:val="1"/>
          <w:bCs w:val="1"/>
          <w:u w:val="none"/>
        </w:rPr>
      </w:pPr>
      <w:r w:rsidRPr="58816F54" w:rsidR="58816F54">
        <w:rPr>
          <w:rStyle w:val="normaltextrun"/>
          <w:rFonts w:cs="Arial"/>
          <w:b w:val="1"/>
          <w:bCs w:val="1"/>
          <w:color w:val="000000" w:themeColor="text1" w:themeTint="FF" w:themeShade="FF"/>
          <w:u w:val="none"/>
        </w:rPr>
        <w:t>Project + Facilities Project Number</w:t>
      </w:r>
    </w:p>
    <w:p w:rsidR="58816F54" w:rsidP="02ACFACE" w:rsidRDefault="58816F54" w14:paraId="49026DDE" w14:textId="2D74DCDA">
      <w:pPr>
        <w:pStyle w:val="Normal"/>
        <w:ind w:left="720"/>
        <w:rPr>
          <w:rStyle w:val="normaltextrun"/>
          <w:b w:val="1"/>
          <w:bCs w:val="1"/>
          <w:u w:val="none"/>
        </w:rPr>
      </w:pPr>
    </w:p>
    <w:p w:rsidR="5F970E09" w:rsidP="02ACFACE" w:rsidRDefault="5F970E09" w14:paraId="03C0277A" w14:textId="00B3153E">
      <w:pPr>
        <w:pStyle w:val="Normal"/>
        <w:ind w:left="0"/>
        <w:rPr>
          <w:rStyle w:val="normaltextrun"/>
        </w:rPr>
      </w:pPr>
      <w:r>
        <w:drawing>
          <wp:inline wp14:editId="70F2A4C6" wp14:anchorId="092F9294">
            <wp:extent cx="2947488" cy="3076575"/>
            <wp:effectExtent l="0" t="0" r="0" b="0"/>
            <wp:docPr id="5740814" name="" title=""/>
            <wp:cNvGraphicFramePr>
              <a:graphicFrameLocks noChangeAspect="1"/>
            </wp:cNvGraphicFramePr>
            <a:graphic>
              <a:graphicData uri="http://schemas.openxmlformats.org/drawingml/2006/picture">
                <pic:pic>
                  <pic:nvPicPr>
                    <pic:cNvPr id="0" name=""/>
                    <pic:cNvPicPr/>
                  </pic:nvPicPr>
                  <pic:blipFill>
                    <a:blip r:embed="R95c63f7e72c341b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947488" cy="3076575"/>
                    </a:xfrm>
                    <a:prstGeom prst="rect">
                      <a:avLst/>
                    </a:prstGeom>
                  </pic:spPr>
                </pic:pic>
              </a:graphicData>
            </a:graphic>
          </wp:inline>
        </w:drawing>
      </w:r>
    </w:p>
    <w:p w:rsidR="5F970E09" w:rsidP="6E235CEA" w:rsidRDefault="5F970E09" w14:paraId="23CAA1C1" w14:textId="588288F4">
      <w:pPr>
        <w:pStyle w:val="Normal"/>
        <w:ind w:left="0"/>
        <w:rPr>
          <w:rStyle w:val="normaltextrun"/>
          <w:rFonts w:cs="Arial"/>
          <w:color w:val="000000" w:themeColor="text1" w:themeTint="FF" w:themeShade="FF"/>
          <w:u w:val="none"/>
        </w:rPr>
      </w:pPr>
      <w:r>
        <w:drawing>
          <wp:inline wp14:editId="741A08A5" wp14:anchorId="006EBF67">
            <wp:extent cx="4419600" cy="3400425"/>
            <wp:effectExtent l="0" t="0" r="0" b="0"/>
            <wp:docPr id="1542966417" name="" title=""/>
            <wp:cNvGraphicFramePr>
              <a:graphicFrameLocks noChangeAspect="1"/>
            </wp:cNvGraphicFramePr>
            <a:graphic>
              <a:graphicData uri="http://schemas.openxmlformats.org/drawingml/2006/picture">
                <pic:pic>
                  <pic:nvPicPr>
                    <pic:cNvPr id="0" name=""/>
                    <pic:cNvPicPr/>
                  </pic:nvPicPr>
                  <pic:blipFill>
                    <a:blip r:embed="R5cf2ac461d534ff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419600" cy="3400425"/>
                    </a:xfrm>
                    <a:prstGeom prst="rect">
                      <a:avLst/>
                    </a:prstGeom>
                  </pic:spPr>
                </pic:pic>
              </a:graphicData>
            </a:graphic>
          </wp:inline>
        </w:drawing>
      </w:r>
    </w:p>
    <w:p w:rsidR="0826CD04" w:rsidP="0826CD04" w:rsidRDefault="0826CD04" w14:paraId="114ACF45" w14:textId="1331FFEE">
      <w:pPr>
        <w:pStyle w:val="ListParagraph"/>
        <w:numPr>
          <w:ilvl w:val="0"/>
          <w:numId w:val="26"/>
        </w:numPr>
        <w:rPr>
          <w:rStyle w:val="normaltextrun"/>
          <w:b w:val="0"/>
          <w:bCs w:val="0"/>
          <w:color w:val="000000" w:themeColor="text1" w:themeTint="FF" w:themeShade="FF"/>
          <w:sz w:val="22"/>
          <w:szCs w:val="22"/>
          <w:highlight w:val="green"/>
          <w:u w:val="none"/>
        </w:rPr>
      </w:pPr>
      <w:r w:rsidRPr="0826CD04" w:rsidR="0826CD04">
        <w:rPr>
          <w:rStyle w:val="normaltextrun"/>
          <w:rFonts w:cs="Arial"/>
          <w:b w:val="0"/>
          <w:bCs w:val="0"/>
          <w:color w:val="000000" w:themeColor="text1" w:themeTint="FF" w:themeShade="FF"/>
          <w:u w:val="none"/>
        </w:rPr>
        <w:t>If you scroll down t</w:t>
      </w:r>
      <w:r w:rsidRPr="0826CD04" w:rsidR="0826CD04">
        <w:rPr>
          <w:rStyle w:val="normaltextrun"/>
          <w:rFonts w:cs="Arial"/>
          <w:b w:val="0"/>
          <w:bCs w:val="0"/>
          <w:color w:val="000000" w:themeColor="text1" w:themeTint="FF" w:themeShade="FF"/>
          <w:u w:val="none"/>
        </w:rPr>
        <w:t xml:space="preserve">he </w:t>
      </w:r>
      <w:r w:rsidRPr="0826CD04" w:rsidR="0826CD04">
        <w:rPr>
          <w:rStyle w:val="normaltextrun"/>
          <w:rFonts w:cs="Arial"/>
          <w:b w:val="1"/>
          <w:bCs w:val="1"/>
          <w:color w:val="000000" w:themeColor="text1" w:themeTint="FF" w:themeShade="FF"/>
          <w:u w:val="none"/>
        </w:rPr>
        <w:t xml:space="preserve">Facilities </w:t>
      </w:r>
      <w:r w:rsidRPr="0826CD04" w:rsidR="0826CD04">
        <w:rPr>
          <w:rStyle w:val="normaltextrun"/>
          <w:rFonts w:cs="Arial"/>
          <w:b w:val="1"/>
          <w:bCs w:val="1"/>
          <w:color w:val="000000" w:themeColor="text1" w:themeTint="FF" w:themeShade="FF"/>
          <w:u w:val="none"/>
        </w:rPr>
        <w:t>P</w:t>
      </w:r>
      <w:r w:rsidRPr="0826CD04" w:rsidR="0826CD04">
        <w:rPr>
          <w:rStyle w:val="normaltextrun"/>
          <w:rFonts w:cs="Arial"/>
          <w:b w:val="1"/>
          <w:bCs w:val="1"/>
          <w:color w:val="000000" w:themeColor="text1" w:themeTint="FF" w:themeShade="FF"/>
          <w:u w:val="none"/>
        </w:rPr>
        <w:t xml:space="preserve">roject </w:t>
      </w:r>
      <w:r w:rsidRPr="0826CD04" w:rsidR="0826CD04">
        <w:rPr>
          <w:rStyle w:val="normaltextrun"/>
          <w:rFonts w:cs="Arial"/>
          <w:b w:val="1"/>
          <w:bCs w:val="1"/>
          <w:color w:val="000000" w:themeColor="text1" w:themeTint="FF" w:themeShade="FF"/>
          <w:u w:val="none"/>
        </w:rPr>
        <w:t>N</w:t>
      </w:r>
      <w:r w:rsidRPr="0826CD04" w:rsidR="0826CD04">
        <w:rPr>
          <w:rStyle w:val="normaltextrun"/>
          <w:rFonts w:cs="Arial"/>
          <w:b w:val="1"/>
          <w:bCs w:val="1"/>
          <w:color w:val="000000" w:themeColor="text1" w:themeTint="FF" w:themeShade="FF"/>
          <w:u w:val="none"/>
        </w:rPr>
        <w:t>umber</w:t>
      </w:r>
      <w:r w:rsidRPr="0826CD04" w:rsidR="0826CD04">
        <w:rPr>
          <w:rStyle w:val="normaltextrun"/>
          <w:rFonts w:cs="Arial"/>
          <w:b w:val="0"/>
          <w:bCs w:val="0"/>
          <w:color w:val="000000" w:themeColor="text1" w:themeTint="FF" w:themeShade="FF"/>
          <w:u w:val="none"/>
        </w:rPr>
        <w:t xml:space="preserve"> and </w:t>
      </w:r>
      <w:r w:rsidRPr="0826CD04" w:rsidR="0826CD04">
        <w:rPr>
          <w:rStyle w:val="normaltextrun"/>
          <w:rFonts w:cs="Arial"/>
          <w:b w:val="1"/>
          <w:bCs w:val="1"/>
          <w:color w:val="000000" w:themeColor="text1" w:themeTint="FF" w:themeShade="FF"/>
          <w:u w:val="none"/>
        </w:rPr>
        <w:t>P</w:t>
      </w:r>
      <w:r w:rsidRPr="0826CD04" w:rsidR="0826CD04">
        <w:rPr>
          <w:rStyle w:val="normaltextrun"/>
          <w:rFonts w:cs="Arial"/>
          <w:b w:val="1"/>
          <w:bCs w:val="1"/>
          <w:color w:val="000000" w:themeColor="text1" w:themeTint="FF" w:themeShade="FF"/>
          <w:u w:val="none"/>
        </w:rPr>
        <w:t xml:space="preserve">roject </w:t>
      </w:r>
      <w:r w:rsidRPr="0826CD04" w:rsidR="0826CD04">
        <w:rPr>
          <w:rStyle w:val="normaltextrun"/>
          <w:rFonts w:cs="Arial"/>
          <w:b w:val="1"/>
          <w:bCs w:val="1"/>
          <w:color w:val="000000" w:themeColor="text1" w:themeTint="FF" w:themeShade="FF"/>
          <w:u w:val="none"/>
        </w:rPr>
        <w:t>N</w:t>
      </w:r>
      <w:r w:rsidRPr="0826CD04" w:rsidR="0826CD04">
        <w:rPr>
          <w:rStyle w:val="normaltextrun"/>
          <w:rFonts w:cs="Arial"/>
          <w:b w:val="1"/>
          <w:bCs w:val="1"/>
          <w:color w:val="000000" w:themeColor="text1" w:themeTint="FF" w:themeShade="FF"/>
          <w:u w:val="none"/>
        </w:rPr>
        <w:t>ame</w:t>
      </w:r>
      <w:r w:rsidRPr="0826CD04" w:rsidR="0826CD04">
        <w:rPr>
          <w:rStyle w:val="normaltextrun"/>
          <w:rFonts w:cs="Arial"/>
          <w:b w:val="0"/>
          <w:bCs w:val="0"/>
          <w:color w:val="000000" w:themeColor="text1" w:themeTint="FF" w:themeShade="FF"/>
          <w:u w:val="none"/>
        </w:rPr>
        <w:t xml:space="preserve"> </w:t>
      </w:r>
      <w:r w:rsidRPr="0826CD04" w:rsidR="0826CD04">
        <w:rPr>
          <w:rStyle w:val="normaltextrun"/>
          <w:rFonts w:cs="Arial"/>
          <w:b w:val="0"/>
          <w:bCs w:val="0"/>
          <w:color w:val="000000" w:themeColor="text1" w:themeTint="FF" w:themeShade="FF"/>
          <w:u w:val="none"/>
        </w:rPr>
        <w:t xml:space="preserve">are visible under the </w:t>
      </w:r>
      <w:r w:rsidRPr="0826CD04" w:rsidR="0826CD04">
        <w:rPr>
          <w:rStyle w:val="normaltextrun"/>
          <w:rFonts w:cs="Arial"/>
          <w:b w:val="1"/>
          <w:bCs w:val="1"/>
          <w:color w:val="000000" w:themeColor="text1" w:themeTint="FF" w:themeShade="FF"/>
          <w:u w:val="none"/>
        </w:rPr>
        <w:t>Invoice Lines</w:t>
      </w:r>
      <w:r w:rsidRPr="0826CD04" w:rsidR="0826CD04">
        <w:rPr>
          <w:rStyle w:val="normaltextrun"/>
          <w:rFonts w:cs="Arial"/>
          <w:b w:val="0"/>
          <w:bCs w:val="0"/>
          <w:color w:val="000000" w:themeColor="text1" w:themeTint="FF" w:themeShade="FF"/>
          <w:u w:val="none"/>
        </w:rPr>
        <w:t xml:space="preserve"> tab. Scroll to the right to </w:t>
      </w:r>
      <w:r w:rsidRPr="0826CD04" w:rsidR="0826CD04">
        <w:rPr>
          <w:rStyle w:val="normaltextrun"/>
          <w:rFonts w:cs="Arial"/>
          <w:b w:val="1"/>
          <w:bCs w:val="1"/>
          <w:color w:val="000000" w:themeColor="text1" w:themeTint="FF" w:themeShade="FF"/>
          <w:u w:val="none"/>
        </w:rPr>
        <w:t>Project</w:t>
      </w:r>
      <w:r w:rsidRPr="0826CD04" w:rsidR="0826CD04">
        <w:rPr>
          <w:rStyle w:val="normaltextrun"/>
          <w:rFonts w:cs="Arial"/>
          <w:b w:val="0"/>
          <w:bCs w:val="0"/>
          <w:color w:val="000000" w:themeColor="text1" w:themeTint="FF" w:themeShade="FF"/>
          <w:u w:val="none"/>
        </w:rPr>
        <w:t>.</w:t>
      </w:r>
    </w:p>
    <w:p w:rsidR="0826CD04" w:rsidP="0826CD04" w:rsidRDefault="0826CD04" w14:paraId="6F7947F6" w14:textId="6FB559C4">
      <w:pPr>
        <w:pStyle w:val="Normal"/>
        <w:ind w:left="360"/>
      </w:pPr>
      <w:r>
        <w:drawing>
          <wp:inline wp14:editId="3AB1F9A4" wp14:anchorId="00F50CB6">
            <wp:extent cx="6142384" cy="2943225"/>
            <wp:effectExtent l="0" t="0" r="0" b="0"/>
            <wp:docPr id="424152188" name="" title=""/>
            <wp:cNvGraphicFramePr>
              <a:graphicFrameLocks noChangeAspect="1"/>
            </wp:cNvGraphicFramePr>
            <a:graphic>
              <a:graphicData uri="http://schemas.openxmlformats.org/drawingml/2006/picture">
                <pic:pic>
                  <pic:nvPicPr>
                    <pic:cNvPr id="0" name=""/>
                    <pic:cNvPicPr/>
                  </pic:nvPicPr>
                  <pic:blipFill>
                    <a:blip r:embed="R4f8c7e010b89477c">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142384" cy="2943225"/>
                    </a:xfrm>
                    <a:prstGeom prst="rect">
                      <a:avLst/>
                    </a:prstGeom>
                  </pic:spPr>
                </pic:pic>
              </a:graphicData>
            </a:graphic>
          </wp:inline>
        </w:drawing>
      </w:r>
    </w:p>
    <w:p w:rsidR="02ACFACE" w:rsidP="02ACFACE" w:rsidRDefault="02ACFACE" w14:paraId="70C0BC6C" w14:textId="0AF062B4">
      <w:pPr>
        <w:pStyle w:val="Normal"/>
        <w:ind w:left="360"/>
      </w:pPr>
    </w:p>
    <w:p w:rsidR="02ACFACE" w:rsidP="02ACFACE" w:rsidRDefault="02ACFACE" w14:paraId="218F8762" w14:textId="0DD3A71D">
      <w:pPr>
        <w:pStyle w:val="Normal"/>
        <w:ind w:left="360"/>
      </w:pPr>
    </w:p>
    <w:p w:rsidR="02ACFACE" w:rsidP="02ACFACE" w:rsidRDefault="02ACFACE" w14:paraId="5A454CB3" w14:textId="035F8234">
      <w:pPr>
        <w:pStyle w:val="Normal"/>
        <w:ind w:left="360"/>
      </w:pPr>
    </w:p>
    <w:p w:rsidR="02ACFACE" w:rsidP="02ACFACE" w:rsidRDefault="02ACFACE" w14:paraId="3DFAE7B1" w14:textId="0236C489">
      <w:pPr>
        <w:pStyle w:val="Normal"/>
        <w:ind w:left="360"/>
      </w:pPr>
    </w:p>
    <w:p w:rsidR="02ACFACE" w:rsidP="02ACFACE" w:rsidRDefault="02ACFACE" w14:paraId="35DFD512" w14:textId="200A5309">
      <w:pPr>
        <w:pStyle w:val="Normal"/>
        <w:ind w:left="360"/>
      </w:pPr>
    </w:p>
    <w:p w:rsidR="0826CD04" w:rsidP="58816F54" w:rsidRDefault="0826CD04" w14:paraId="238FE0AE" w14:textId="4E7DBC9B">
      <w:pPr>
        <w:pStyle w:val="ListParagraph"/>
        <w:numPr>
          <w:ilvl w:val="0"/>
          <w:numId w:val="6"/>
        </w:numPr>
        <w:ind/>
        <w:rPr>
          <w:rStyle w:val="normaltextrun"/>
          <w:b w:val="1"/>
          <w:bCs w:val="1"/>
          <w:color w:val="000000" w:themeColor="text1" w:themeTint="FF" w:themeShade="FF"/>
          <w:sz w:val="22"/>
          <w:szCs w:val="22"/>
          <w:u w:val="none"/>
        </w:rPr>
      </w:pPr>
      <w:r w:rsidRPr="58816F54" w:rsidR="58816F54">
        <w:rPr>
          <w:rStyle w:val="normaltextrun"/>
          <w:rFonts w:cs="Arial"/>
          <w:b w:val="1"/>
          <w:bCs w:val="1"/>
          <w:color w:val="000000" w:themeColor="text1" w:themeTint="FF" w:themeShade="FF"/>
          <w:u w:val="single"/>
        </w:rPr>
        <w:t>Returned Invoices</w:t>
      </w:r>
      <w:r w:rsidRPr="58816F54" w:rsidR="58816F54">
        <w:rPr>
          <w:rStyle w:val="normaltextrun"/>
          <w:rFonts w:cs="Arial"/>
          <w:color w:val="000000" w:themeColor="text1" w:themeTint="FF" w:themeShade="FF"/>
          <w:u w:val="none"/>
        </w:rPr>
        <w:t>:</w:t>
      </w:r>
    </w:p>
    <w:p w:rsidR="0826CD04" w:rsidP="58816F54" w:rsidRDefault="0826CD04" w14:paraId="27C83B13" w14:textId="687887D7">
      <w:pPr>
        <w:pStyle w:val="ListParagraph"/>
        <w:numPr>
          <w:ilvl w:val="1"/>
          <w:numId w:val="6"/>
        </w:numPr>
        <w:ind/>
        <w:rPr>
          <w:rStyle w:val="normaltextrun"/>
          <w:u w:val="none"/>
        </w:rPr>
      </w:pPr>
      <w:r w:rsidRPr="58816F54" w:rsidR="58816F54">
        <w:rPr>
          <w:rStyle w:val="normaltextrun"/>
          <w:rFonts w:cs="Arial"/>
          <w:color w:val="000000" w:themeColor="text1" w:themeTint="FF" w:themeShade="FF"/>
          <w:u w:val="none"/>
        </w:rPr>
        <w:t>If t</w:t>
      </w:r>
      <w:r w:rsidRPr="58816F54" w:rsidR="58816F54">
        <w:rPr>
          <w:rStyle w:val="normaltextrun"/>
          <w:rFonts w:cs="Arial"/>
          <w:color w:val="000000" w:themeColor="text1" w:themeTint="FF" w:themeShade="FF"/>
          <w:u w:val="none"/>
        </w:rPr>
        <w:t>here is an issue with the invoice and it is returned to your inbox, you will need to make corrections and route it back to accounting.</w:t>
      </w:r>
    </w:p>
    <w:p w:rsidR="0826CD04" w:rsidP="58816F54" w:rsidRDefault="0826CD04" w14:paraId="17C31307" w14:textId="30903705">
      <w:pPr>
        <w:pStyle w:val="ListParagraph"/>
        <w:numPr>
          <w:ilvl w:val="1"/>
          <w:numId w:val="6"/>
        </w:numPr>
        <w:ind/>
        <w:rPr>
          <w:rStyle w:val="normaltextrun"/>
          <w:u w:val="none"/>
        </w:rPr>
      </w:pPr>
      <w:r w:rsidRPr="58816F54" w:rsidR="58816F54">
        <w:rPr>
          <w:rStyle w:val="normaltextrun"/>
          <w:rFonts w:cs="Arial"/>
          <w:color w:val="000000" w:themeColor="text1" w:themeTint="FF" w:themeShade="FF"/>
          <w:u w:val="none"/>
        </w:rPr>
        <w:t xml:space="preserve">Open the invoice in your inbox.  Notice that you can tell it’s a returned invoice by the description under the invoice. E.g. ‘Sent Back by Donna </w:t>
      </w:r>
      <w:proofErr w:type="spellStart"/>
      <w:r w:rsidRPr="58816F54" w:rsidR="58816F54">
        <w:rPr>
          <w:rStyle w:val="normaltextrun"/>
          <w:rFonts w:cs="Arial"/>
          <w:color w:val="000000" w:themeColor="text1" w:themeTint="FF" w:themeShade="FF"/>
          <w:u w:val="none"/>
        </w:rPr>
        <w:t>Vongsouvan</w:t>
      </w:r>
      <w:proofErr w:type="spellEnd"/>
      <w:r w:rsidRPr="58816F54" w:rsidR="58816F54">
        <w:rPr>
          <w:rStyle w:val="normaltextrun"/>
          <w:rFonts w:cs="Arial"/>
          <w:color w:val="000000" w:themeColor="text1" w:themeTint="FF" w:themeShade="FF"/>
          <w:u w:val="none"/>
        </w:rPr>
        <w:t xml:space="preserve">’. </w:t>
      </w:r>
    </w:p>
    <w:p w:rsidR="0826CD04" w:rsidP="58816F54" w:rsidRDefault="0826CD04" w14:paraId="567A51F3" w14:textId="4D148CF1">
      <w:pPr>
        <w:pStyle w:val="Normal"/>
        <w:ind w:left="360"/>
      </w:pPr>
      <w:r>
        <w:drawing>
          <wp:inline wp14:editId="64F4CFF5" wp14:anchorId="5E51ED67">
            <wp:extent cx="6245571" cy="4905376"/>
            <wp:effectExtent l="0" t="0" r="0" b="0"/>
            <wp:docPr id="1858710701" name="" title=""/>
            <wp:cNvGraphicFramePr>
              <a:graphicFrameLocks noChangeAspect="1"/>
            </wp:cNvGraphicFramePr>
            <a:graphic>
              <a:graphicData uri="http://schemas.openxmlformats.org/drawingml/2006/picture">
                <pic:pic>
                  <pic:nvPicPr>
                    <pic:cNvPr id="0" name=""/>
                    <pic:cNvPicPr/>
                  </pic:nvPicPr>
                  <pic:blipFill>
                    <a:blip r:embed="R84cc1cf632de457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6245571" cy="4905376"/>
                    </a:xfrm>
                    <a:prstGeom prst="rect">
                      <a:avLst/>
                    </a:prstGeom>
                  </pic:spPr>
                </pic:pic>
              </a:graphicData>
            </a:graphic>
          </wp:inline>
        </w:drawing>
      </w:r>
    </w:p>
    <w:p w:rsidR="58816F54" w:rsidP="58816F54" w:rsidRDefault="58816F54" w14:paraId="0EA7131F" w14:textId="610E5C60">
      <w:pPr>
        <w:pStyle w:val="ListParagraph"/>
        <w:numPr>
          <w:ilvl w:val="1"/>
          <w:numId w:val="6"/>
        </w:numPr>
        <w:rPr>
          <w:rStyle w:val="normaltextrun"/>
          <w:u w:val="none"/>
        </w:rPr>
      </w:pPr>
      <w:r w:rsidRPr="58816F54" w:rsidR="58816F54">
        <w:rPr>
          <w:rStyle w:val="normaltextrun"/>
          <w:rFonts w:cs="Arial"/>
          <w:color w:val="000000" w:themeColor="text1" w:themeTint="FF" w:themeShade="FF"/>
          <w:u w:val="none"/>
        </w:rPr>
        <w:t xml:space="preserve">Make requested corrections and / or add requested documents. </w:t>
      </w:r>
      <w:r w:rsidRPr="58816F54" w:rsidR="58816F54">
        <w:rPr>
          <w:rStyle w:val="normaltextrun"/>
          <w:rFonts w:cs="Arial"/>
          <w:color w:val="000000" w:themeColor="text1" w:themeTint="FF" w:themeShade="FF"/>
          <w:u w:val="single"/>
        </w:rPr>
        <w:t>Be sure to respond to the comments in the CLOUD notes system.</w:t>
      </w:r>
    </w:p>
    <w:p w:rsidR="0826CD04" w:rsidP="02ACFACE" w:rsidRDefault="0826CD04" w14:paraId="22F5364F" w14:textId="2D8108EF">
      <w:pPr>
        <w:pStyle w:val="Normal"/>
        <w:ind w:left="0"/>
        <w:rPr>
          <w:rStyle w:val="normaltextrun"/>
          <w:rFonts w:cs="Arial"/>
          <w:b w:val="0"/>
          <w:bCs w:val="0"/>
          <w:color w:val="000000" w:themeColor="text1" w:themeTint="FF" w:themeShade="FF"/>
          <w:u w:val="none"/>
        </w:rPr>
      </w:pPr>
      <w:r>
        <w:drawing>
          <wp:inline wp14:editId="62D33298" wp14:anchorId="1E651597">
            <wp:extent cx="5910146" cy="5048250"/>
            <wp:effectExtent l="0" t="0" r="0" b="0"/>
            <wp:docPr id="1722775172" name="" title=""/>
            <wp:cNvGraphicFramePr>
              <a:graphicFrameLocks noChangeAspect="1"/>
            </wp:cNvGraphicFramePr>
            <a:graphic>
              <a:graphicData uri="http://schemas.openxmlformats.org/drawingml/2006/picture">
                <pic:pic>
                  <pic:nvPicPr>
                    <pic:cNvPr id="0" name=""/>
                    <pic:cNvPicPr/>
                  </pic:nvPicPr>
                  <pic:blipFill>
                    <a:blip r:embed="R6127995b1eac4ab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10146" cy="5048250"/>
                    </a:xfrm>
                    <a:prstGeom prst="rect">
                      <a:avLst/>
                    </a:prstGeom>
                  </pic:spPr>
                </pic:pic>
              </a:graphicData>
            </a:graphic>
          </wp:inline>
        </w:drawing>
      </w:r>
    </w:p>
    <w:p w:rsidR="58816F54" w:rsidP="58816F54" w:rsidRDefault="58816F54" w14:paraId="53029C15" w14:textId="6EFBEC53">
      <w:pPr>
        <w:pStyle w:val="ListParagraph"/>
        <w:numPr>
          <w:ilvl w:val="1"/>
          <w:numId w:val="6"/>
        </w:numPr>
        <w:bidi w:val="0"/>
        <w:spacing w:before="0" w:beforeAutospacing="off" w:after="160" w:afterAutospacing="off" w:line="259" w:lineRule="auto"/>
        <w:ind w:left="720" w:right="0" w:hanging="360"/>
        <w:jc w:val="left"/>
        <w:rPr>
          <w:rStyle w:val="normaltextrun"/>
          <w:color w:val="000000" w:themeColor="text1" w:themeTint="FF" w:themeShade="FF"/>
          <w:sz w:val="22"/>
          <w:szCs w:val="22"/>
          <w:u w:val="none"/>
        </w:rPr>
      </w:pPr>
      <w:r w:rsidRPr="58816F54" w:rsidR="58816F54">
        <w:rPr>
          <w:rStyle w:val="normaltextrun"/>
          <w:rFonts w:cs="Arial"/>
          <w:color w:val="000000" w:themeColor="text1" w:themeTint="FF" w:themeShade="FF"/>
          <w:u w:val="none"/>
        </w:rPr>
        <w:t>Click SEND BACK to return the invoice.</w:t>
      </w:r>
    </w:p>
    <w:p w:rsidR="58816F54" w:rsidP="58816F54" w:rsidRDefault="58816F54" w14:paraId="75262E13" w14:textId="13466F3F">
      <w:pPr>
        <w:pStyle w:val="Normal"/>
        <w:ind w:left="0"/>
      </w:pPr>
      <w:r>
        <w:drawing>
          <wp:inline wp14:editId="41244EBC" wp14:anchorId="665AEFF9">
            <wp:extent cx="4572000" cy="485775"/>
            <wp:effectExtent l="0" t="0" r="0" b="0"/>
            <wp:docPr id="354015925" name="" title=""/>
            <wp:cNvGraphicFramePr>
              <a:graphicFrameLocks noChangeAspect="1"/>
            </wp:cNvGraphicFramePr>
            <a:graphic>
              <a:graphicData uri="http://schemas.openxmlformats.org/drawingml/2006/picture">
                <pic:pic>
                  <pic:nvPicPr>
                    <pic:cNvPr id="0" name=""/>
                    <pic:cNvPicPr/>
                  </pic:nvPicPr>
                  <pic:blipFill>
                    <a:blip r:embed="R70d8fd3504dc431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485775"/>
                    </a:xfrm>
                    <a:prstGeom prst="rect">
                      <a:avLst/>
                    </a:prstGeom>
                  </pic:spPr>
                </pic:pic>
              </a:graphicData>
            </a:graphic>
          </wp:inline>
        </w:drawing>
      </w:r>
    </w:p>
    <w:p w:rsidR="02ACFACE" w:rsidP="02ACFACE" w:rsidRDefault="02ACFACE" w14:paraId="1C1D8B92" w14:textId="25AC22B6">
      <w:pPr>
        <w:pStyle w:val="Normal"/>
        <w:ind w:left="0"/>
      </w:pPr>
    </w:p>
    <w:p w:rsidR="02ACFACE" w:rsidP="02ACFACE" w:rsidRDefault="02ACFACE" w14:paraId="6873F8DD" w14:textId="24FC71B0">
      <w:pPr>
        <w:pStyle w:val="Normal"/>
        <w:ind w:left="0"/>
      </w:pPr>
    </w:p>
    <w:p w:rsidR="02ACFACE" w:rsidP="02ACFACE" w:rsidRDefault="02ACFACE" w14:paraId="39510AD5" w14:textId="1ED33844">
      <w:pPr>
        <w:pStyle w:val="Normal"/>
        <w:ind w:left="0"/>
      </w:pPr>
    </w:p>
    <w:p w:rsidR="02ACFACE" w:rsidP="02ACFACE" w:rsidRDefault="02ACFACE" w14:paraId="413D5564" w14:textId="24AB6D45">
      <w:pPr>
        <w:pStyle w:val="Normal"/>
        <w:ind w:left="0"/>
      </w:pPr>
    </w:p>
    <w:p w:rsidR="02ACFACE" w:rsidP="02ACFACE" w:rsidRDefault="02ACFACE" w14:paraId="400E3B74" w14:textId="0B938205">
      <w:pPr>
        <w:pStyle w:val="Normal"/>
        <w:ind w:left="0"/>
      </w:pPr>
    </w:p>
    <w:p w:rsidR="02ACFACE" w:rsidP="02ACFACE" w:rsidRDefault="02ACFACE" w14:paraId="1F6C502A" w14:textId="51644F15">
      <w:pPr>
        <w:pStyle w:val="Normal"/>
        <w:ind w:left="0"/>
      </w:pPr>
    </w:p>
    <w:p w:rsidR="02ACFACE" w:rsidP="02ACFACE" w:rsidRDefault="02ACFACE" w14:paraId="069DD01A" w14:textId="53C40338">
      <w:pPr>
        <w:pStyle w:val="Normal"/>
        <w:ind w:left="0"/>
      </w:pPr>
    </w:p>
    <w:p w:rsidR="02ACFACE" w:rsidP="02ACFACE" w:rsidRDefault="02ACFACE" w14:paraId="67657D06" w14:textId="5B8E6477">
      <w:pPr>
        <w:pStyle w:val="Normal"/>
        <w:ind w:left="0"/>
      </w:pPr>
    </w:p>
    <w:p w:rsidR="0826CD04" w:rsidP="0826CD04" w:rsidRDefault="0826CD04" w14:paraId="4DD9E77B" w14:textId="5C39AB66">
      <w:pPr>
        <w:pStyle w:val="ListParagraph"/>
        <w:numPr>
          <w:ilvl w:val="0"/>
          <w:numId w:val="6"/>
        </w:numPr>
        <w:rPr>
          <w:rStyle w:val="normaltextrun"/>
          <w:u w:val="none"/>
        </w:rPr>
      </w:pPr>
      <w:r w:rsidRPr="58816F54" w:rsidR="58816F54">
        <w:rPr>
          <w:rStyle w:val="normaltextrun"/>
          <w:rFonts w:cs="Arial"/>
          <w:b w:val="1"/>
          <w:bCs w:val="1"/>
          <w:color w:val="000000" w:themeColor="text1" w:themeTint="FF" w:themeShade="FF"/>
          <w:u w:val="single"/>
        </w:rPr>
        <w:t xml:space="preserve">Construction Invoices Requiring a </w:t>
      </w:r>
      <w:r w:rsidRPr="58816F54" w:rsidR="58816F54">
        <w:rPr>
          <w:rStyle w:val="normaltextrun"/>
          <w:rFonts w:cs="Arial"/>
          <w:b w:val="1"/>
          <w:bCs w:val="1"/>
          <w:color w:val="000000" w:themeColor="text1" w:themeTint="FF" w:themeShade="FF"/>
          <w:u w:val="single"/>
        </w:rPr>
        <w:t xml:space="preserve">GT PM </w:t>
      </w:r>
      <w:r w:rsidRPr="58816F54" w:rsidR="58816F54">
        <w:rPr>
          <w:rStyle w:val="normaltextrun"/>
          <w:rFonts w:cs="Arial"/>
          <w:b w:val="1"/>
          <w:bCs w:val="1"/>
          <w:color w:val="000000" w:themeColor="text1" w:themeTint="FF" w:themeShade="FF"/>
          <w:u w:val="single"/>
        </w:rPr>
        <w:t>Signature</w:t>
      </w:r>
      <w:r w:rsidRPr="58816F54" w:rsidR="58816F54">
        <w:rPr>
          <w:rStyle w:val="normaltextrun"/>
          <w:rFonts w:cs="Arial"/>
          <w:color w:val="000000" w:themeColor="text1" w:themeTint="FF" w:themeShade="FF"/>
          <w:u w:val="none"/>
        </w:rPr>
        <w:t>:</w:t>
      </w:r>
    </w:p>
    <w:p w:rsidR="0826CD04" w:rsidP="02ACFACE" w:rsidRDefault="0826CD04" w14:paraId="66409843" w14:textId="1262E26D">
      <w:pPr>
        <w:pStyle w:val="ListParagraph"/>
        <w:numPr>
          <w:ilvl w:val="1"/>
          <w:numId w:val="6"/>
        </w:numPr>
        <w:rPr>
          <w:rStyle w:val="normaltextrun"/>
          <w:u w:val="none"/>
        </w:rPr>
      </w:pPr>
      <w:r w:rsidRPr="02ACFACE" w:rsidR="02ACFACE">
        <w:rPr>
          <w:rStyle w:val="normaltextrun"/>
          <w:rFonts w:cs="Arial"/>
          <w:color w:val="000000" w:themeColor="text1" w:themeTint="FF" w:themeShade="FF"/>
          <w:u w:val="none"/>
        </w:rPr>
        <w:t xml:space="preserve">If the invoice is a construction invoice and </w:t>
      </w:r>
      <w:r w:rsidRPr="02ACFACE" w:rsidR="02ACFACE">
        <w:rPr>
          <w:rStyle w:val="normaltextrun"/>
          <w:rFonts w:cs="Arial"/>
          <w:color w:val="000000" w:themeColor="text1" w:themeTint="FF" w:themeShade="FF"/>
          <w:u w:val="none"/>
        </w:rPr>
        <w:t xml:space="preserve">the invoice form required by the contract </w:t>
      </w:r>
      <w:r w:rsidRPr="02ACFACE" w:rsidR="02ACFACE">
        <w:rPr>
          <w:rStyle w:val="normaltextrun"/>
          <w:rFonts w:cs="Arial"/>
          <w:color w:val="000000" w:themeColor="text1" w:themeTint="FF" w:themeShade="FF"/>
          <w:u w:val="none"/>
        </w:rPr>
        <w:t xml:space="preserve">requires a GT project manager signature, you can download the invoice, sign invoice, and then upload the signed invoice.  </w:t>
      </w:r>
    </w:p>
    <w:p w:rsidR="0826CD04" w:rsidP="0826CD04" w:rsidRDefault="0826CD04" w14:paraId="684BC82E" w14:textId="027784B8">
      <w:pPr>
        <w:pStyle w:val="ListParagraph"/>
        <w:numPr>
          <w:ilvl w:val="1"/>
          <w:numId w:val="6"/>
        </w:numPr>
        <w:rPr>
          <w:rStyle w:val="normaltextrun"/>
          <w:u w:val="none"/>
        </w:rPr>
      </w:pPr>
      <w:r w:rsidRPr="58816F54" w:rsidR="58816F54">
        <w:rPr>
          <w:rStyle w:val="normaltextrun"/>
          <w:rFonts w:cs="Arial"/>
          <w:color w:val="000000" w:themeColor="text1" w:themeTint="FF" w:themeShade="FF"/>
          <w:u w:val="none"/>
        </w:rPr>
        <w:t xml:space="preserve">Right click </w:t>
      </w:r>
      <w:r w:rsidRPr="58816F54" w:rsidR="58816F54">
        <w:rPr>
          <w:rStyle w:val="normaltextrun"/>
          <w:rFonts w:cs="Arial"/>
          <w:color w:val="000000" w:themeColor="text1" w:themeTint="FF" w:themeShade="FF"/>
          <w:u w:val="none"/>
        </w:rPr>
        <w:t>on the invoice file name link to download.</w:t>
      </w:r>
    </w:p>
    <w:p w:rsidR="0826CD04" w:rsidP="0826CD04" w:rsidRDefault="0826CD04" w14:paraId="0B031C79" w14:textId="42C7B9ED">
      <w:pPr>
        <w:pStyle w:val="ListParagraph"/>
        <w:numPr>
          <w:ilvl w:val="1"/>
          <w:numId w:val="6"/>
        </w:numPr>
        <w:rPr>
          <w:rStyle w:val="normaltextrun"/>
          <w:u w:val="none"/>
        </w:rPr>
      </w:pPr>
      <w:r w:rsidRPr="58816F54" w:rsidR="58816F54">
        <w:rPr>
          <w:rStyle w:val="normaltextrun"/>
          <w:rFonts w:cs="Arial"/>
          <w:color w:val="000000" w:themeColor="text1" w:themeTint="FF" w:themeShade="FF"/>
          <w:u w:val="none"/>
        </w:rPr>
        <w:t>Execute the invoice with your signature using Bluebeam or Adobe.</w:t>
      </w:r>
    </w:p>
    <w:p w:rsidR="0826CD04" w:rsidP="58816F54" w:rsidRDefault="0826CD04" w14:paraId="42C54A35" w14:textId="7E19CA89">
      <w:pPr>
        <w:pStyle w:val="ListParagraph"/>
        <w:numPr>
          <w:ilvl w:val="1"/>
          <w:numId w:val="6"/>
        </w:numPr>
        <w:rPr>
          <w:rStyle w:val="normaltextrun"/>
          <w:u w:val="none"/>
        </w:rPr>
      </w:pPr>
      <w:r w:rsidRPr="58816F54" w:rsidR="58816F54">
        <w:rPr>
          <w:rStyle w:val="normaltextrun"/>
          <w:rFonts w:cs="Arial"/>
          <w:color w:val="000000" w:themeColor="text1" w:themeTint="FF" w:themeShade="FF"/>
          <w:u w:val="none"/>
        </w:rPr>
        <w:t xml:space="preserve">Upload the new PDF.  </w:t>
      </w:r>
      <w:r w:rsidRPr="58816F54" w:rsidR="58816F54">
        <w:rPr>
          <w:rStyle w:val="normaltextrun"/>
          <w:rFonts w:cs="Arial"/>
          <w:color w:val="000000" w:themeColor="text1" w:themeTint="FF" w:themeShade="FF"/>
          <w:u w:val="none"/>
        </w:rPr>
        <w:t>Be sure to de</w:t>
      </w:r>
      <w:r w:rsidRPr="58816F54" w:rsidR="58816F54">
        <w:rPr>
          <w:rStyle w:val="normaltextrun"/>
          <w:rFonts w:cs="Arial"/>
          <w:color w:val="000000" w:themeColor="text1" w:themeTint="FF" w:themeShade="FF"/>
          <w:u w:val="none"/>
        </w:rPr>
        <w:t>lete the original PDF of the invoice</w:t>
      </w:r>
      <w:r w:rsidRPr="58816F54" w:rsidR="58816F54">
        <w:rPr>
          <w:rStyle w:val="normaltextrun"/>
          <w:rFonts w:cs="Arial"/>
          <w:color w:val="000000" w:themeColor="text1" w:themeTint="FF" w:themeShade="FF"/>
          <w:u w:val="none"/>
        </w:rPr>
        <w:t>!</w:t>
      </w:r>
      <w:r w:rsidRPr="58816F54" w:rsidR="58816F54">
        <w:rPr>
          <w:rStyle w:val="normaltextrun"/>
          <w:rFonts w:cs="Arial"/>
          <w:color w:val="000000" w:themeColor="text1" w:themeTint="FF" w:themeShade="FF"/>
          <w:u w:val="none"/>
        </w:rPr>
        <w:t xml:space="preserve">  Note that the PDF will not have a live link until after you submit the invoice for approval. </w:t>
      </w:r>
    </w:p>
    <w:p w:rsidR="0826CD04" w:rsidP="0826CD04" w:rsidRDefault="0826CD04" w14:paraId="3BF66574" w14:textId="4DFC1CDA">
      <w:pPr>
        <w:pStyle w:val="Normal"/>
        <w:ind w:left="360" w:firstLine="360"/>
        <w:rPr>
          <w:rStyle w:val="normaltextrun"/>
          <w:rFonts w:cs="Arial"/>
          <w:color w:val="000000" w:themeColor="text1" w:themeTint="FF" w:themeShade="FF"/>
          <w:u w:val="none"/>
        </w:rPr>
      </w:pPr>
      <w:r>
        <w:drawing>
          <wp:inline wp14:editId="341A24B3" wp14:anchorId="5C7C29CA">
            <wp:extent cx="4572000" cy="2152650"/>
            <wp:effectExtent l="0" t="0" r="0" b="0"/>
            <wp:docPr id="2049859685" name="" title=""/>
            <wp:cNvGraphicFramePr>
              <a:graphicFrameLocks noChangeAspect="1"/>
            </wp:cNvGraphicFramePr>
            <a:graphic>
              <a:graphicData uri="http://schemas.openxmlformats.org/drawingml/2006/picture">
                <pic:pic>
                  <pic:nvPicPr>
                    <pic:cNvPr id="0" name=""/>
                    <pic:cNvPicPr/>
                  </pic:nvPicPr>
                  <pic:blipFill>
                    <a:blip r:embed="Re82d4ad2a432431b">
                      <a:extLst>
                        <a:ext xmlns:a="http://schemas.openxmlformats.org/drawingml/2006/main" uri="{28A0092B-C50C-407E-A947-70E740481C1C}">
                          <a14:useLocalDpi val="0"/>
                        </a:ext>
                      </a:extLst>
                    </a:blip>
                    <a:stretch>
                      <a:fillRect/>
                    </a:stretch>
                  </pic:blipFill>
                  <pic:spPr>
                    <a:xfrm>
                      <a:off x="0" y="0"/>
                      <a:ext cx="4572000" cy="2152650"/>
                    </a:xfrm>
                    <a:prstGeom prst="rect">
                      <a:avLst/>
                    </a:prstGeom>
                  </pic:spPr>
                </pic:pic>
              </a:graphicData>
            </a:graphic>
          </wp:inline>
        </w:drawing>
      </w:r>
    </w:p>
    <w:p w:rsidR="0826CD04" w:rsidP="0826CD04" w:rsidRDefault="0826CD04" w14:paraId="648BA1AA" w14:textId="5FBCD069">
      <w:pPr>
        <w:pStyle w:val="ListParagraph"/>
        <w:numPr>
          <w:ilvl w:val="0"/>
          <w:numId w:val="6"/>
        </w:numPr>
        <w:bidi w:val="0"/>
        <w:spacing w:before="0" w:beforeAutospacing="off" w:after="0" w:afterAutospacing="off" w:line="259" w:lineRule="auto"/>
        <w:ind w:left="360" w:right="0" w:hanging="360"/>
        <w:jc w:val="left"/>
        <w:rPr>
          <w:rStyle w:val="normaltextrun"/>
          <w:b w:val="1"/>
          <w:bCs w:val="1"/>
          <w:color w:val="000000" w:themeColor="text1" w:themeTint="FF" w:themeShade="FF"/>
          <w:sz w:val="22"/>
          <w:szCs w:val="22"/>
          <w:u w:val="none"/>
        </w:rPr>
      </w:pPr>
      <w:r w:rsidRPr="58816F54" w:rsidR="58816F54">
        <w:rPr>
          <w:rStyle w:val="normaltextrun"/>
          <w:rFonts w:cs="Arial"/>
          <w:b w:val="1"/>
          <w:bCs w:val="1"/>
          <w:color w:val="000000" w:themeColor="text1" w:themeTint="FF" w:themeShade="FF"/>
          <w:u w:val="single"/>
        </w:rPr>
        <w:t>Adding Documents during Review of an Invoice</w:t>
      </w:r>
    </w:p>
    <w:p w:rsidR="0826CD04" w:rsidP="0826CD04" w:rsidRDefault="0826CD04" w14:paraId="35256404" w14:textId="5A31AE55">
      <w:pPr>
        <w:pStyle w:val="ListParagraph"/>
        <w:numPr>
          <w:ilvl w:val="1"/>
          <w:numId w:val="6"/>
        </w:numPr>
        <w:bidi w:val="0"/>
        <w:spacing w:before="0" w:beforeAutospacing="off" w:after="0" w:afterAutospacing="off" w:line="259" w:lineRule="auto"/>
        <w:ind w:left="720" w:right="0" w:hanging="360"/>
        <w:jc w:val="left"/>
        <w:rPr>
          <w:rStyle w:val="normaltextrun"/>
          <w:color w:val="000000" w:themeColor="text1" w:themeTint="FF" w:themeShade="FF"/>
          <w:sz w:val="22"/>
          <w:szCs w:val="22"/>
          <w:u w:val="none"/>
        </w:rPr>
      </w:pPr>
      <w:r w:rsidRPr="58816F54" w:rsidR="58816F54">
        <w:rPr>
          <w:rStyle w:val="normaltextrun"/>
          <w:rFonts w:cs="Arial"/>
          <w:color w:val="000000" w:themeColor="text1" w:themeTint="FF" w:themeShade="FF"/>
          <w:u w:val="none"/>
        </w:rPr>
        <w:t>Your invoice may be missing information, such as required financial close-out documents for contractors.</w:t>
      </w:r>
    </w:p>
    <w:p w:rsidR="0826CD04" w:rsidP="0826CD04" w:rsidRDefault="0826CD04" w14:paraId="4FCCA6DE" w14:textId="222381F5">
      <w:pPr>
        <w:pStyle w:val="ListParagraph"/>
        <w:numPr>
          <w:ilvl w:val="1"/>
          <w:numId w:val="6"/>
        </w:numPr>
        <w:bidi w:val="0"/>
        <w:spacing w:before="0" w:beforeAutospacing="off" w:after="0" w:afterAutospacing="off" w:line="259" w:lineRule="auto"/>
        <w:ind w:left="720" w:right="0" w:hanging="360"/>
        <w:jc w:val="left"/>
        <w:rPr>
          <w:rStyle w:val="normaltextrun"/>
          <w:color w:val="000000" w:themeColor="text1" w:themeTint="FF" w:themeShade="FF"/>
          <w:sz w:val="22"/>
          <w:szCs w:val="22"/>
          <w:u w:val="none"/>
        </w:rPr>
      </w:pPr>
      <w:r w:rsidRPr="58816F54" w:rsidR="58816F54">
        <w:rPr>
          <w:rStyle w:val="normaltextrun"/>
          <w:rFonts w:cs="Arial"/>
          <w:color w:val="000000" w:themeColor="text1" w:themeTint="FF" w:themeShade="FF"/>
          <w:u w:val="none"/>
        </w:rPr>
        <w:t>Go to the attachments tab of the invoice and upload any additional close-out documents.</w:t>
      </w:r>
    </w:p>
    <w:p w:rsidR="0826CD04" w:rsidP="0826CD04" w:rsidRDefault="0826CD04" w14:paraId="3F7A910D" w14:textId="7D089DAB">
      <w:pPr>
        <w:pStyle w:val="Normal"/>
        <w:ind w:left="360" w:firstLine="360"/>
      </w:pPr>
      <w:r>
        <w:drawing>
          <wp:inline wp14:editId="52A4F0AD" wp14:anchorId="27FA6C09">
            <wp:extent cx="4572000" cy="2990850"/>
            <wp:effectExtent l="0" t="0" r="0" b="0"/>
            <wp:docPr id="732310667" name="" title=""/>
            <wp:cNvGraphicFramePr>
              <a:graphicFrameLocks noChangeAspect="1"/>
            </wp:cNvGraphicFramePr>
            <a:graphic>
              <a:graphicData uri="http://schemas.openxmlformats.org/drawingml/2006/picture">
                <pic:pic>
                  <pic:nvPicPr>
                    <pic:cNvPr id="0" name=""/>
                    <pic:cNvPicPr/>
                  </pic:nvPicPr>
                  <pic:blipFill>
                    <a:blip r:embed="R1243307ebd7a417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572000" cy="2990850"/>
                    </a:xfrm>
                    <a:prstGeom prst="rect">
                      <a:avLst/>
                    </a:prstGeom>
                  </pic:spPr>
                </pic:pic>
              </a:graphicData>
            </a:graphic>
          </wp:inline>
        </w:drawing>
      </w:r>
    </w:p>
    <w:p w:rsidR="02ACFACE" w:rsidP="02ACFACE" w:rsidRDefault="02ACFACE" w14:paraId="44083E54" w14:textId="113DB72F">
      <w:pPr>
        <w:pStyle w:val="Normal"/>
        <w:ind w:left="360" w:firstLine="360"/>
      </w:pPr>
    </w:p>
    <w:p w:rsidR="02ACFACE" w:rsidP="02ACFACE" w:rsidRDefault="02ACFACE" w14:paraId="6D84A3E1" w14:textId="05552EF6">
      <w:pPr>
        <w:pStyle w:val="Normal"/>
        <w:ind w:left="360" w:firstLine="360"/>
      </w:pPr>
    </w:p>
    <w:p w:rsidR="02ACFACE" w:rsidP="02ACFACE" w:rsidRDefault="02ACFACE" w14:paraId="486F81C4" w14:textId="310C905C">
      <w:pPr>
        <w:pStyle w:val="Normal"/>
        <w:ind w:left="360" w:firstLine="360"/>
      </w:pPr>
    </w:p>
    <w:p w:rsidR="5F970E09" w:rsidP="02ACFACE" w:rsidRDefault="5F970E09" w14:paraId="44AE13B5" w14:textId="72432889">
      <w:pPr>
        <w:pStyle w:val="ListParagraph"/>
        <w:numPr>
          <w:ilvl w:val="0"/>
          <w:numId w:val="6"/>
        </w:numPr>
        <w:rPr>
          <w:rStyle w:val="normaltextrun"/>
        </w:rPr>
      </w:pPr>
      <w:r w:rsidRPr="02ACFACE" w:rsidR="02ACFACE">
        <w:rPr>
          <w:rStyle w:val="normaltextrun"/>
          <w:rFonts w:cs="Arial"/>
          <w:b w:val="1"/>
          <w:bCs w:val="1"/>
          <w:color w:val="000000" w:themeColor="text1" w:themeTint="FF" w:themeShade="FF"/>
          <w:u w:val="single"/>
        </w:rPr>
        <w:t>Payment Funding</w:t>
      </w:r>
      <w:r w:rsidRPr="02ACFACE" w:rsidR="02ACFACE">
        <w:rPr>
          <w:rStyle w:val="normaltextrun"/>
          <w:rFonts w:cs="Arial"/>
          <w:b w:val="1"/>
          <w:bCs w:val="1"/>
          <w:color w:val="000000" w:themeColor="text1" w:themeTint="FF" w:themeShade="FF"/>
          <w:u w:val="single"/>
        </w:rPr>
        <w:t xml:space="preserve"> </w:t>
      </w:r>
      <w:r w:rsidRPr="02ACFACE" w:rsidR="02ACFACE">
        <w:rPr>
          <w:rStyle w:val="normaltextrun"/>
          <w:rFonts w:cs="Arial"/>
          <w:b w:val="1"/>
          <w:bCs w:val="1"/>
          <w:color w:val="000000" w:themeColor="text1" w:themeTint="FF" w:themeShade="FF"/>
          <w:u w:val="single"/>
        </w:rPr>
        <w:t>Re-a</w:t>
      </w:r>
      <w:r w:rsidRPr="02ACFACE" w:rsidR="02ACFACE">
        <w:rPr>
          <w:rStyle w:val="normaltextrun"/>
          <w:rFonts w:cs="Arial"/>
          <w:b w:val="1"/>
          <w:bCs w:val="1"/>
          <w:color w:val="000000" w:themeColor="text1" w:themeTint="FF" w:themeShade="FF"/>
          <w:u w:val="single"/>
        </w:rPr>
        <w:t>llocation</w:t>
      </w:r>
      <w:r w:rsidRPr="02ACFACE" w:rsidR="02ACFACE">
        <w:rPr>
          <w:rStyle w:val="normaltextrun"/>
          <w:rFonts w:cs="Arial"/>
          <w:color w:val="000000" w:themeColor="text1" w:themeTint="FF" w:themeShade="FF"/>
        </w:rPr>
        <w:t xml:space="preserve">: Some contracts are committed to multiple funding accounts, and invoice payment must be allocated to the funding accounts when paid.  Allocation of invoice funding can be checked and adjusted as required. For example, you may have one funding source that needs to be paid down more quickly (e.g. state funds that can be lost). </w:t>
      </w:r>
    </w:p>
    <w:p w:rsidR="6E235CEA" w:rsidP="02ACFACE" w:rsidRDefault="6E235CEA" w14:paraId="36463B8B" w14:textId="54B1A7FD">
      <w:pPr>
        <w:pStyle w:val="ListParagraph"/>
        <w:numPr>
          <w:ilvl w:val="1"/>
          <w:numId w:val="6"/>
        </w:numPr>
        <w:bidi w:val="0"/>
        <w:spacing w:before="0" w:beforeAutospacing="off" w:after="0" w:afterAutospacing="off" w:line="259" w:lineRule="auto"/>
        <w:ind w:left="720" w:right="0" w:hanging="360"/>
        <w:jc w:val="left"/>
        <w:rPr>
          <w:rStyle w:val="normaltextrun"/>
          <w:color w:val="000000" w:themeColor="text1" w:themeTint="FF" w:themeShade="FF"/>
          <w:sz w:val="22"/>
          <w:szCs w:val="22"/>
        </w:rPr>
      </w:pPr>
      <w:r w:rsidRPr="02ACFACE" w:rsidR="02ACFACE">
        <w:rPr>
          <w:rStyle w:val="normaltextrun"/>
          <w:rFonts w:cs="Arial"/>
          <w:color w:val="000000" w:themeColor="text1" w:themeTint="FF" w:themeShade="FF"/>
        </w:rPr>
        <w:t xml:space="preserve">The $value allocation of the invoice to various accounts (designated drivers) is visible under the </w:t>
      </w:r>
      <w:r w:rsidRPr="02ACFACE" w:rsidR="02ACFACE">
        <w:rPr>
          <w:rStyle w:val="normaltextrun"/>
          <w:rFonts w:cs="Arial"/>
          <w:b w:val="1"/>
          <w:bCs w:val="1"/>
          <w:color w:val="000000" w:themeColor="text1" w:themeTint="FF" w:themeShade="FF"/>
        </w:rPr>
        <w:t xml:space="preserve">Invoice Lines </w:t>
      </w:r>
      <w:r w:rsidRPr="02ACFACE" w:rsidR="02ACFACE">
        <w:rPr>
          <w:rStyle w:val="normaltextrun"/>
          <w:rFonts w:cs="Arial"/>
          <w:color w:val="000000" w:themeColor="text1" w:themeTint="FF" w:themeShade="FF"/>
        </w:rPr>
        <w:t>section of this screen.</w:t>
      </w:r>
      <w:r w:rsidRPr="02ACFACE" w:rsidR="02ACFACE">
        <w:rPr>
          <w:rStyle w:val="normaltextrun"/>
          <w:rFonts w:cs="Arial"/>
          <w:color w:val="000000" w:themeColor="text1" w:themeTint="FF" w:themeShade="FF"/>
        </w:rPr>
        <w:t xml:space="preserve">  Scroll down to the Invoice Lines window tab and use the scroll bar at the bottom to find the </w:t>
      </w:r>
      <w:r w:rsidRPr="02ACFACE" w:rsidR="02ACFACE">
        <w:rPr>
          <w:rStyle w:val="normaltextrun"/>
          <w:rFonts w:cs="Arial"/>
          <w:b w:val="1"/>
          <w:bCs w:val="1"/>
          <w:color w:val="000000" w:themeColor="text1" w:themeTint="FF" w:themeShade="FF"/>
        </w:rPr>
        <w:t xml:space="preserve">Extended Amount </w:t>
      </w:r>
      <w:r w:rsidRPr="02ACFACE" w:rsidR="02ACFACE">
        <w:rPr>
          <w:rStyle w:val="normaltextrun"/>
          <w:rFonts w:cs="Arial"/>
          <w:color w:val="000000" w:themeColor="text1" w:themeTint="FF" w:themeShade="FF"/>
        </w:rPr>
        <w:t xml:space="preserve">and </w:t>
      </w:r>
      <w:r w:rsidRPr="02ACFACE" w:rsidR="02ACFACE">
        <w:rPr>
          <w:rStyle w:val="normaltextrun"/>
          <w:rFonts w:cs="Arial"/>
          <w:b w:val="1"/>
          <w:bCs w:val="1"/>
          <w:color w:val="000000" w:themeColor="text1" w:themeTint="FF" w:themeShade="FF"/>
        </w:rPr>
        <w:t>Designated Driver</w:t>
      </w:r>
      <w:r w:rsidRPr="02ACFACE" w:rsidR="02ACFACE">
        <w:rPr>
          <w:rStyle w:val="normaltextrun"/>
          <w:rFonts w:cs="Arial"/>
          <w:color w:val="000000" w:themeColor="text1" w:themeTint="FF" w:themeShade="FF"/>
        </w:rPr>
        <w:t xml:space="preserve"> columns.</w:t>
      </w:r>
    </w:p>
    <w:p w:rsidR="6E235CEA" w:rsidP="02ACFACE" w:rsidRDefault="6E235CEA" w14:paraId="42587FB1" w14:textId="2F02781C">
      <w:pPr>
        <w:pStyle w:val="ListParagraph"/>
        <w:numPr>
          <w:ilvl w:val="1"/>
          <w:numId w:val="6"/>
        </w:numPr>
        <w:bidi w:val="0"/>
        <w:spacing w:before="0" w:beforeAutospacing="off" w:after="0" w:afterAutospacing="off" w:line="259" w:lineRule="auto"/>
        <w:ind w:left="720" w:right="0" w:hanging="360"/>
        <w:jc w:val="left"/>
        <w:rPr>
          <w:rStyle w:val="normaltextrun"/>
          <w:color w:val="000000" w:themeColor="text1" w:themeTint="FF" w:themeShade="FF"/>
          <w:sz w:val="22"/>
          <w:szCs w:val="22"/>
        </w:rPr>
      </w:pPr>
      <w:r w:rsidRPr="02ACFACE" w:rsidR="02ACFACE">
        <w:rPr>
          <w:rStyle w:val="normaltextrun"/>
          <w:rFonts w:cs="Arial"/>
          <w:color w:val="000000" w:themeColor="text1" w:themeTint="FF" w:themeShade="FF"/>
        </w:rPr>
        <w:t xml:space="preserve">The </w:t>
      </w:r>
      <w:r w:rsidRPr="02ACFACE" w:rsidR="02ACFACE">
        <w:rPr>
          <w:rStyle w:val="normaltextrun"/>
          <w:rFonts w:cs="Arial"/>
          <w:b w:val="1"/>
          <w:bCs w:val="1"/>
          <w:color w:val="000000" w:themeColor="text1" w:themeTint="FF" w:themeShade="FF"/>
        </w:rPr>
        <w:t>Extended Amount</w:t>
      </w:r>
      <w:r w:rsidRPr="02ACFACE" w:rsidR="02ACFACE">
        <w:rPr>
          <w:rStyle w:val="normaltextrun"/>
          <w:rFonts w:cs="Arial"/>
          <w:color w:val="000000" w:themeColor="text1" w:themeTint="FF" w:themeShade="FF"/>
        </w:rPr>
        <w:t xml:space="preserve"> is the dollar value of the invoice assigned to each </w:t>
      </w:r>
      <w:r w:rsidRPr="02ACFACE" w:rsidR="02ACFACE">
        <w:rPr>
          <w:rStyle w:val="normaltextrun"/>
          <w:rFonts w:cs="Arial"/>
          <w:color w:val="000000" w:themeColor="text1" w:themeTint="FF" w:themeShade="FF"/>
        </w:rPr>
        <w:t xml:space="preserve">funding </w:t>
      </w:r>
      <w:r w:rsidRPr="02ACFACE" w:rsidR="02ACFACE">
        <w:rPr>
          <w:rStyle w:val="normaltextrun"/>
          <w:rFonts w:cs="Arial"/>
          <w:color w:val="000000" w:themeColor="text1" w:themeTint="FF" w:themeShade="FF"/>
        </w:rPr>
        <w:t>account (</w:t>
      </w:r>
      <w:r w:rsidRPr="02ACFACE" w:rsidR="02ACFACE">
        <w:rPr>
          <w:rStyle w:val="normaltextrun"/>
          <w:rFonts w:cs="Arial"/>
          <w:color w:val="000000" w:themeColor="text1" w:themeTint="FF" w:themeShade="FF"/>
        </w:rPr>
        <w:t>D</w:t>
      </w:r>
      <w:r w:rsidRPr="02ACFACE" w:rsidR="02ACFACE">
        <w:rPr>
          <w:rStyle w:val="normaltextrun"/>
          <w:rFonts w:cs="Arial"/>
          <w:color w:val="000000" w:themeColor="text1" w:themeTint="FF" w:themeShade="FF"/>
        </w:rPr>
        <w:t xml:space="preserve">esignated </w:t>
      </w:r>
      <w:r w:rsidRPr="02ACFACE" w:rsidR="02ACFACE">
        <w:rPr>
          <w:rStyle w:val="normaltextrun"/>
          <w:rFonts w:cs="Arial"/>
          <w:color w:val="000000" w:themeColor="text1" w:themeTint="FF" w:themeShade="FF"/>
        </w:rPr>
        <w:t>D</w:t>
      </w:r>
      <w:r w:rsidRPr="02ACFACE" w:rsidR="02ACFACE">
        <w:rPr>
          <w:rStyle w:val="normaltextrun"/>
          <w:rFonts w:cs="Arial"/>
          <w:color w:val="000000" w:themeColor="text1" w:themeTint="FF" w:themeShade="FF"/>
        </w:rPr>
        <w:t>rivers).</w:t>
      </w:r>
    </w:p>
    <w:p w:rsidR="6E235CEA" w:rsidP="40A6E898" w:rsidRDefault="6E235CEA" w14:paraId="22DFBEE1" w14:textId="49303794">
      <w:pPr>
        <w:pStyle w:val="ListParagraph"/>
        <w:numPr>
          <w:ilvl w:val="1"/>
          <w:numId w:val="6"/>
        </w:numPr>
        <w:bidi w:val="0"/>
        <w:spacing w:before="0" w:beforeAutospacing="off" w:after="0" w:afterAutospacing="off" w:line="259" w:lineRule="auto"/>
        <w:ind w:left="720" w:right="0" w:hanging="360"/>
        <w:jc w:val="left"/>
        <w:rPr>
          <w:rStyle w:val="normaltextrun"/>
          <w:color w:val="000000" w:themeColor="text1" w:themeTint="FF" w:themeShade="FF"/>
          <w:sz w:val="22"/>
          <w:szCs w:val="22"/>
        </w:rPr>
      </w:pPr>
      <w:r w:rsidRPr="58816F54" w:rsidR="58816F54">
        <w:rPr>
          <w:rStyle w:val="normaltextrun"/>
          <w:rFonts w:cs="Arial"/>
          <w:color w:val="000000" w:themeColor="text1" w:themeTint="FF" w:themeShade="FF"/>
        </w:rPr>
        <w:t xml:space="preserve">The </w:t>
      </w:r>
      <w:r w:rsidRPr="58816F54" w:rsidR="58816F54">
        <w:rPr>
          <w:rStyle w:val="normaltextrun"/>
          <w:rFonts w:cs="Arial"/>
          <w:b w:val="1"/>
          <w:bCs w:val="1"/>
          <w:color w:val="000000" w:themeColor="text1" w:themeTint="FF" w:themeShade="FF"/>
        </w:rPr>
        <w:t>Designated</w:t>
      </w:r>
      <w:r w:rsidRPr="58816F54" w:rsidR="58816F54">
        <w:rPr>
          <w:rStyle w:val="normaltextrun"/>
          <w:rFonts w:cs="Arial"/>
          <w:b w:val="1"/>
          <w:bCs w:val="1"/>
          <w:color w:val="000000" w:themeColor="text1" w:themeTint="FF" w:themeShade="FF"/>
        </w:rPr>
        <w:t xml:space="preserve"> </w:t>
      </w:r>
      <w:r w:rsidRPr="58816F54" w:rsidR="58816F54">
        <w:rPr>
          <w:rStyle w:val="normaltextrun"/>
          <w:rFonts w:cs="Arial"/>
          <w:color w:val="000000" w:themeColor="text1" w:themeTint="FF" w:themeShade="FF"/>
        </w:rPr>
        <w:t>column shows the account information.</w:t>
      </w:r>
    </w:p>
    <w:p w:rsidR="40A6E898" w:rsidP="02ACFACE" w:rsidRDefault="40A6E898" w14:paraId="530C9E89" w14:textId="753BF8C6">
      <w:pPr>
        <w:pStyle w:val="ListParagraph"/>
        <w:numPr>
          <w:ilvl w:val="1"/>
          <w:numId w:val="6"/>
        </w:numPr>
        <w:bidi w:val="0"/>
        <w:spacing w:before="0" w:beforeAutospacing="off" w:after="0" w:afterAutospacing="off" w:line="259" w:lineRule="auto"/>
        <w:ind w:left="720" w:right="0" w:hanging="360"/>
        <w:jc w:val="left"/>
        <w:rPr>
          <w:rStyle w:val="normaltextrun"/>
          <w:color w:val="000000" w:themeColor="text1" w:themeTint="FF" w:themeShade="FF"/>
          <w:sz w:val="22"/>
          <w:szCs w:val="22"/>
        </w:rPr>
      </w:pPr>
      <w:r w:rsidRPr="02ACFACE" w:rsidR="02ACFACE">
        <w:rPr>
          <w:rStyle w:val="normaltextrun"/>
          <w:rFonts w:cs="Arial"/>
          <w:color w:val="000000" w:themeColor="text1" w:themeTint="FF" w:themeShade="FF"/>
        </w:rPr>
        <w:t xml:space="preserve">To change the allocation, simply adjust the values in the </w:t>
      </w:r>
      <w:r w:rsidRPr="02ACFACE" w:rsidR="02ACFACE">
        <w:rPr>
          <w:rStyle w:val="normaltextrun"/>
          <w:rFonts w:cs="Arial"/>
          <w:b w:val="1"/>
          <w:bCs w:val="1"/>
          <w:color w:val="000000" w:themeColor="text1" w:themeTint="FF" w:themeShade="FF"/>
        </w:rPr>
        <w:t>Extended Amount</w:t>
      </w:r>
      <w:r w:rsidRPr="02ACFACE" w:rsidR="02ACFACE">
        <w:rPr>
          <w:rStyle w:val="normaltextrun"/>
          <w:rFonts w:cs="Arial"/>
          <w:color w:val="000000" w:themeColor="text1" w:themeTint="FF" w:themeShade="FF"/>
        </w:rPr>
        <w:t xml:space="preserve"> </w:t>
      </w:r>
      <w:r w:rsidRPr="02ACFACE" w:rsidR="02ACFACE">
        <w:rPr>
          <w:rStyle w:val="normaltextrun"/>
          <w:rFonts w:cs="Arial"/>
          <w:b w:val="1"/>
          <w:bCs w:val="1"/>
          <w:color w:val="000000" w:themeColor="text1" w:themeTint="FF" w:themeShade="FF"/>
        </w:rPr>
        <w:t>Column</w:t>
      </w:r>
      <w:r w:rsidRPr="02ACFACE" w:rsidR="02ACFACE">
        <w:rPr>
          <w:rStyle w:val="normaltextrun"/>
          <w:rFonts w:cs="Arial"/>
          <w:color w:val="000000" w:themeColor="text1" w:themeTint="FF" w:themeShade="FF"/>
        </w:rPr>
        <w:t xml:space="preserve">.  Note that the values in the </w:t>
      </w:r>
      <w:r w:rsidRPr="02ACFACE" w:rsidR="02ACFACE">
        <w:rPr>
          <w:rStyle w:val="normaltextrun"/>
          <w:rFonts w:cs="Arial"/>
          <w:b w:val="1"/>
          <w:bCs w:val="1"/>
          <w:color w:val="000000" w:themeColor="text1" w:themeTint="FF" w:themeShade="FF"/>
        </w:rPr>
        <w:t>Extended Amount</w:t>
      </w:r>
      <w:r w:rsidRPr="02ACFACE" w:rsidR="02ACFACE">
        <w:rPr>
          <w:rStyle w:val="normaltextrun"/>
          <w:rFonts w:cs="Arial"/>
          <w:color w:val="000000" w:themeColor="text1" w:themeTint="FF" w:themeShade="FF"/>
        </w:rPr>
        <w:t xml:space="preserve"> </w:t>
      </w:r>
      <w:r w:rsidRPr="02ACFACE" w:rsidR="02ACFACE">
        <w:rPr>
          <w:rStyle w:val="normaltextrun"/>
          <w:rFonts w:cs="Arial"/>
          <w:b w:val="1"/>
          <w:bCs w:val="1"/>
          <w:color w:val="000000" w:themeColor="text1" w:themeTint="FF" w:themeShade="FF"/>
        </w:rPr>
        <w:t>Column</w:t>
      </w:r>
      <w:r w:rsidRPr="02ACFACE" w:rsidR="02ACFACE">
        <w:rPr>
          <w:rStyle w:val="normaltextrun"/>
          <w:rFonts w:cs="Arial"/>
          <w:b w:val="1"/>
          <w:bCs w:val="1"/>
          <w:color w:val="000000" w:themeColor="text1" w:themeTint="FF" w:themeShade="FF"/>
        </w:rPr>
        <w:t xml:space="preserve"> </w:t>
      </w:r>
      <w:r w:rsidRPr="02ACFACE" w:rsidR="02ACFACE">
        <w:rPr>
          <w:rStyle w:val="normaltextrun"/>
          <w:rFonts w:cs="Arial"/>
          <w:color w:val="000000" w:themeColor="text1" w:themeTint="FF" w:themeShade="FF"/>
        </w:rPr>
        <w:t>should sum to the invoice total after any adjustments are made.</w:t>
      </w:r>
    </w:p>
    <w:p w:rsidR="02ACFACE" w:rsidP="02ACFACE" w:rsidRDefault="02ACFACE" w14:paraId="0932BC98" w14:textId="73DB82E1">
      <w:pPr>
        <w:pStyle w:val="ListParagraph"/>
        <w:numPr>
          <w:ilvl w:val="1"/>
          <w:numId w:val="6"/>
        </w:numPr>
        <w:bidi w:val="0"/>
        <w:spacing w:before="0" w:beforeAutospacing="off" w:after="0" w:afterAutospacing="off" w:line="259" w:lineRule="auto"/>
        <w:ind w:left="720" w:right="0" w:hanging="360"/>
        <w:jc w:val="left"/>
        <w:rPr>
          <w:rStyle w:val="normaltextrun"/>
          <w:color w:val="000000" w:themeColor="text1" w:themeTint="FF" w:themeShade="FF"/>
          <w:sz w:val="22"/>
          <w:szCs w:val="22"/>
        </w:rPr>
      </w:pPr>
      <w:r w:rsidRPr="02ACFACE" w:rsidR="02ACFACE">
        <w:rPr>
          <w:rStyle w:val="normaltextrun"/>
          <w:rFonts w:cs="Arial"/>
          <w:color w:val="000000" w:themeColor="text1" w:themeTint="FF" w:themeShade="FF"/>
          <w:u w:val="single"/>
        </w:rPr>
        <w:t>Missing Account</w:t>
      </w:r>
      <w:r w:rsidRPr="02ACFACE" w:rsidR="02ACFACE">
        <w:rPr>
          <w:rStyle w:val="normaltextrun"/>
          <w:rFonts w:cs="Arial"/>
          <w:color w:val="000000" w:themeColor="text1" w:themeTint="FF" w:themeShade="FF"/>
        </w:rPr>
        <w:t>: If there is a funding account missing, utilize the cloud notes to communicate with accounting regarding the missing account and how you want the funding allocated.  You should not attempt to ‘add a line’ in this situation. Let the accounting team do this for you and route the invoice back to you as needed.</w:t>
      </w:r>
    </w:p>
    <w:p w:rsidR="5F970E09" w:rsidP="5F970E09" w:rsidRDefault="5F970E09" w14:paraId="52296684" w14:textId="41E5D0F4">
      <w:pPr>
        <w:pStyle w:val="Normal"/>
        <w:ind w:left="360"/>
      </w:pPr>
      <w:r>
        <w:drawing>
          <wp:inline wp14:editId="2E1D0B6D" wp14:anchorId="15D5ADA8">
            <wp:extent cx="10944001" cy="5791202"/>
            <wp:effectExtent l="0" t="0" r="0" b="0"/>
            <wp:docPr id="1294422620" name="" title=""/>
            <wp:cNvGraphicFramePr>
              <a:graphicFrameLocks noChangeAspect="1"/>
            </wp:cNvGraphicFramePr>
            <a:graphic>
              <a:graphicData uri="http://schemas.openxmlformats.org/drawingml/2006/picture">
                <pic:pic>
                  <pic:nvPicPr>
                    <pic:cNvPr id="0" name=""/>
                    <pic:cNvPicPr/>
                  </pic:nvPicPr>
                  <pic:blipFill>
                    <a:blip r:embed="R08fbc78b308c4d3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944001" cy="5791202"/>
                    </a:xfrm>
                    <a:prstGeom prst="rect">
                      <a:avLst/>
                    </a:prstGeom>
                  </pic:spPr>
                </pic:pic>
              </a:graphicData>
            </a:graphic>
          </wp:inline>
        </w:drawing>
      </w:r>
    </w:p>
    <w:p w:rsidR="019A5578" w:rsidP="0826CD04" w:rsidRDefault="019A5578" w14:paraId="21152273" w14:textId="3CEB9FE1">
      <w:pPr>
        <w:pStyle w:val="ListParagraph"/>
        <w:numPr>
          <w:ilvl w:val="0"/>
          <w:numId w:val="23"/>
        </w:numPr>
        <w:bidi w:val="0"/>
        <w:spacing w:before="0" w:beforeAutospacing="off" w:after="160" w:afterAutospacing="off" w:line="259" w:lineRule="auto"/>
        <w:ind w:right="0"/>
        <w:jc w:val="left"/>
        <w:rPr>
          <w:rStyle w:val="normaltextrun"/>
          <w:b w:val="1"/>
          <w:bCs w:val="1"/>
          <w:color w:val="000000" w:themeColor="text1" w:themeTint="FF" w:themeShade="FF"/>
          <w:sz w:val="22"/>
          <w:szCs w:val="22"/>
        </w:rPr>
      </w:pPr>
      <w:r w:rsidRPr="02ACFACE" w:rsidR="02ACFACE">
        <w:rPr>
          <w:rStyle w:val="normaltextrun"/>
          <w:rFonts w:cs="Arial"/>
          <w:b w:val="0"/>
          <w:bCs w:val="0"/>
          <w:color w:val="000000" w:themeColor="text1" w:themeTint="FF" w:themeShade="FF"/>
        </w:rPr>
        <w:t xml:space="preserve">Be sure to put a note in the Cloud notes system for the accounting team so that they are aware of the change, and there is a record of why the change has been made. </w:t>
      </w:r>
      <w:r>
        <w:drawing>
          <wp:inline wp14:editId="2A01AE3C" wp14:anchorId="26C1A981">
            <wp:extent cx="5963479" cy="857250"/>
            <wp:effectExtent l="0" t="0" r="0" b="0"/>
            <wp:docPr id="1685363426" name="" title=""/>
            <wp:cNvGraphicFramePr>
              <a:graphicFrameLocks noChangeAspect="1"/>
            </wp:cNvGraphicFramePr>
            <a:graphic>
              <a:graphicData uri="http://schemas.openxmlformats.org/drawingml/2006/picture">
                <pic:pic>
                  <pic:nvPicPr>
                    <pic:cNvPr id="0" name=""/>
                    <pic:cNvPicPr/>
                  </pic:nvPicPr>
                  <pic:blipFill>
                    <a:blip r:embed="R700c053c6be44b2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63479" cy="857250"/>
                    </a:xfrm>
                    <a:prstGeom prst="rect">
                      <a:avLst/>
                    </a:prstGeom>
                  </pic:spPr>
                </pic:pic>
              </a:graphicData>
            </a:graphic>
          </wp:inline>
        </w:drawing>
      </w:r>
    </w:p>
    <w:p w:rsidR="019A5578" w:rsidP="02ACFACE" w:rsidRDefault="019A5578" w14:paraId="50F995E4" w14:textId="6A610CAF">
      <w:pPr>
        <w:pStyle w:val="ListParagraph"/>
        <w:numPr>
          <w:ilvl w:val="0"/>
          <w:numId w:val="6"/>
        </w:numPr>
        <w:bidi w:val="0"/>
        <w:spacing w:before="0" w:beforeAutospacing="off" w:after="0" w:afterAutospacing="off" w:line="259" w:lineRule="auto"/>
        <w:ind w:left="360" w:right="0" w:hanging="360"/>
        <w:jc w:val="left"/>
        <w:rPr>
          <w:rStyle w:val="normaltextrun"/>
          <w:b w:val="1"/>
          <w:bCs w:val="1"/>
          <w:color w:val="000000" w:themeColor="text1" w:themeTint="FF" w:themeShade="FF"/>
          <w:sz w:val="22"/>
          <w:szCs w:val="22"/>
        </w:rPr>
      </w:pPr>
      <w:r w:rsidRPr="02ACFACE" w:rsidR="02ACFACE">
        <w:rPr>
          <w:rStyle w:val="normaltextrun"/>
          <w:rFonts w:cs="Arial"/>
          <w:b w:val="1"/>
          <w:bCs w:val="1"/>
          <w:color w:val="000000" w:themeColor="text1" w:themeTint="FF" w:themeShade="FF"/>
        </w:rPr>
        <w:t>Short Pay</w:t>
      </w:r>
      <w:r w:rsidRPr="02ACFACE" w:rsidR="02ACFACE">
        <w:rPr>
          <w:rStyle w:val="normaltextrun"/>
          <w:rFonts w:cs="Arial"/>
          <w:b w:val="1"/>
          <w:bCs w:val="1"/>
          <w:color w:val="000000" w:themeColor="text1" w:themeTint="FF" w:themeShade="FF"/>
        </w:rPr>
        <w:t>ment</w:t>
      </w:r>
      <w:r w:rsidRPr="02ACFACE" w:rsidR="02ACFACE">
        <w:rPr>
          <w:rStyle w:val="normaltextrun"/>
          <w:rFonts w:cs="Arial"/>
          <w:color w:val="000000" w:themeColor="text1" w:themeTint="FF" w:themeShade="FF"/>
        </w:rPr>
        <w:t>: You may need to short pay an invoice for several reasons: work is not complete, disputes, or to not fully pay out a contract so it will remain open because you are anticipating changes, etc.</w:t>
      </w:r>
    </w:p>
    <w:p w:rsidR="02ACFACE" w:rsidP="02ACFACE" w:rsidRDefault="02ACFACE" w14:paraId="2B7632C2" w14:textId="4C539AAA">
      <w:pPr>
        <w:pStyle w:val="ListParagraph"/>
        <w:numPr>
          <w:ilvl w:val="1"/>
          <w:numId w:val="6"/>
        </w:numPr>
        <w:bidi w:val="0"/>
        <w:spacing w:before="0" w:beforeAutospacing="off" w:after="0" w:afterAutospacing="off" w:line="259" w:lineRule="auto"/>
        <w:ind w:right="0"/>
        <w:jc w:val="left"/>
        <w:rPr>
          <w:rStyle w:val="normaltextrun"/>
          <w:color w:val="000000" w:themeColor="text1" w:themeTint="FF" w:themeShade="FF"/>
          <w:sz w:val="22"/>
          <w:szCs w:val="22"/>
        </w:rPr>
      </w:pPr>
      <w:r w:rsidRPr="02ACFACE" w:rsidR="02ACFACE">
        <w:rPr>
          <w:rStyle w:val="normaltextrun"/>
          <w:rFonts w:cs="Arial"/>
          <w:color w:val="000000" w:themeColor="text1" w:themeTint="FF" w:themeShade="FF"/>
        </w:rPr>
        <w:t xml:space="preserve">The $value allocation of the invoice to various accounts (designated drivers) is visible under the </w:t>
      </w:r>
      <w:r w:rsidRPr="02ACFACE" w:rsidR="02ACFACE">
        <w:rPr>
          <w:rStyle w:val="normaltextrun"/>
          <w:rFonts w:cs="Arial"/>
          <w:b w:val="1"/>
          <w:bCs w:val="1"/>
          <w:color w:val="000000" w:themeColor="text1" w:themeTint="FF" w:themeShade="FF"/>
        </w:rPr>
        <w:t xml:space="preserve">Invoice Lines </w:t>
      </w:r>
      <w:r w:rsidRPr="02ACFACE" w:rsidR="02ACFACE">
        <w:rPr>
          <w:rStyle w:val="normaltextrun"/>
          <w:rFonts w:cs="Arial"/>
          <w:color w:val="000000" w:themeColor="text1" w:themeTint="FF" w:themeShade="FF"/>
        </w:rPr>
        <w:t xml:space="preserve">section of this screen.  Scroll down to the Invoice Lines window tab and use the scroll bar at the bottom to find the </w:t>
      </w:r>
      <w:r w:rsidRPr="02ACFACE" w:rsidR="02ACFACE">
        <w:rPr>
          <w:rStyle w:val="normaltextrun"/>
          <w:rFonts w:cs="Arial"/>
          <w:b w:val="1"/>
          <w:bCs w:val="1"/>
          <w:color w:val="000000" w:themeColor="text1" w:themeTint="FF" w:themeShade="FF"/>
        </w:rPr>
        <w:t xml:space="preserve">Extended Amount </w:t>
      </w:r>
      <w:r w:rsidRPr="02ACFACE" w:rsidR="02ACFACE">
        <w:rPr>
          <w:rStyle w:val="normaltextrun"/>
          <w:rFonts w:cs="Arial"/>
          <w:color w:val="000000" w:themeColor="text1" w:themeTint="FF" w:themeShade="FF"/>
        </w:rPr>
        <w:t xml:space="preserve">and </w:t>
      </w:r>
      <w:r w:rsidRPr="02ACFACE" w:rsidR="02ACFACE">
        <w:rPr>
          <w:rStyle w:val="normaltextrun"/>
          <w:rFonts w:cs="Arial"/>
          <w:b w:val="1"/>
          <w:bCs w:val="1"/>
          <w:color w:val="000000" w:themeColor="text1" w:themeTint="FF" w:themeShade="FF"/>
        </w:rPr>
        <w:t>Designated Driver</w:t>
      </w:r>
      <w:r w:rsidRPr="02ACFACE" w:rsidR="02ACFACE">
        <w:rPr>
          <w:rStyle w:val="normaltextrun"/>
          <w:rFonts w:cs="Arial"/>
          <w:color w:val="000000" w:themeColor="text1" w:themeTint="FF" w:themeShade="FF"/>
        </w:rPr>
        <w:t xml:space="preserve"> columns.</w:t>
      </w:r>
    </w:p>
    <w:p w:rsidR="02ACFACE" w:rsidP="02ACFACE" w:rsidRDefault="02ACFACE" w14:paraId="1098992B" w14:textId="4A3D225F">
      <w:pPr>
        <w:pStyle w:val="ListParagraph"/>
        <w:numPr>
          <w:ilvl w:val="1"/>
          <w:numId w:val="6"/>
        </w:numPr>
        <w:bidi w:val="0"/>
        <w:spacing w:before="0" w:beforeAutospacing="off" w:after="0" w:afterAutospacing="off" w:line="259" w:lineRule="auto"/>
        <w:ind w:right="0"/>
        <w:jc w:val="left"/>
        <w:rPr>
          <w:rStyle w:val="normaltextrun"/>
          <w:color w:val="000000" w:themeColor="text1" w:themeTint="FF" w:themeShade="FF"/>
          <w:sz w:val="22"/>
          <w:szCs w:val="22"/>
        </w:rPr>
      </w:pPr>
      <w:r w:rsidRPr="02ACFACE" w:rsidR="02ACFACE">
        <w:rPr>
          <w:rStyle w:val="normaltextrun"/>
          <w:rFonts w:cs="Arial"/>
          <w:color w:val="000000" w:themeColor="text1" w:themeTint="FF" w:themeShade="FF"/>
        </w:rPr>
        <w:t xml:space="preserve">The </w:t>
      </w:r>
      <w:r w:rsidRPr="02ACFACE" w:rsidR="02ACFACE">
        <w:rPr>
          <w:rStyle w:val="normaltextrun"/>
          <w:rFonts w:cs="Arial"/>
          <w:b w:val="1"/>
          <w:bCs w:val="1"/>
          <w:color w:val="000000" w:themeColor="text1" w:themeTint="FF" w:themeShade="FF"/>
        </w:rPr>
        <w:t>Extended Amount</w:t>
      </w:r>
      <w:r w:rsidRPr="02ACFACE" w:rsidR="02ACFACE">
        <w:rPr>
          <w:rStyle w:val="normaltextrun"/>
          <w:rFonts w:cs="Arial"/>
          <w:color w:val="000000" w:themeColor="text1" w:themeTint="FF" w:themeShade="FF"/>
        </w:rPr>
        <w:t xml:space="preserve"> is the dollar value of the invoice assigned to each funding account (Designated Drivers).</w:t>
      </w:r>
    </w:p>
    <w:p w:rsidR="02ACFACE" w:rsidP="02ACFACE" w:rsidRDefault="02ACFACE" w14:paraId="13A03EB2" w14:textId="49303794">
      <w:pPr>
        <w:pStyle w:val="ListParagraph"/>
        <w:numPr>
          <w:ilvl w:val="1"/>
          <w:numId w:val="6"/>
        </w:numPr>
        <w:bidi w:val="0"/>
        <w:spacing w:before="0" w:beforeAutospacing="off" w:after="0" w:afterAutospacing="off" w:line="259" w:lineRule="auto"/>
        <w:ind w:left="720" w:right="0" w:hanging="360"/>
        <w:jc w:val="left"/>
        <w:rPr>
          <w:rStyle w:val="normaltextrun"/>
          <w:color w:val="000000" w:themeColor="text1" w:themeTint="FF" w:themeShade="FF"/>
          <w:sz w:val="22"/>
          <w:szCs w:val="22"/>
        </w:rPr>
      </w:pPr>
      <w:r w:rsidRPr="02ACFACE" w:rsidR="02ACFACE">
        <w:rPr>
          <w:rStyle w:val="normaltextrun"/>
          <w:rFonts w:cs="Arial"/>
          <w:color w:val="000000" w:themeColor="text1" w:themeTint="FF" w:themeShade="FF"/>
        </w:rPr>
        <w:t xml:space="preserve">The </w:t>
      </w:r>
      <w:r w:rsidRPr="02ACFACE" w:rsidR="02ACFACE">
        <w:rPr>
          <w:rStyle w:val="normaltextrun"/>
          <w:rFonts w:cs="Arial"/>
          <w:b w:val="1"/>
          <w:bCs w:val="1"/>
          <w:color w:val="000000" w:themeColor="text1" w:themeTint="FF" w:themeShade="FF"/>
        </w:rPr>
        <w:t>Designated</w:t>
      </w:r>
      <w:r w:rsidRPr="02ACFACE" w:rsidR="02ACFACE">
        <w:rPr>
          <w:rStyle w:val="normaltextrun"/>
          <w:rFonts w:cs="Arial"/>
          <w:b w:val="1"/>
          <w:bCs w:val="1"/>
          <w:color w:val="000000" w:themeColor="text1" w:themeTint="FF" w:themeShade="FF"/>
        </w:rPr>
        <w:t xml:space="preserve"> </w:t>
      </w:r>
      <w:r w:rsidRPr="02ACFACE" w:rsidR="02ACFACE">
        <w:rPr>
          <w:rStyle w:val="normaltextrun"/>
          <w:rFonts w:cs="Arial"/>
          <w:color w:val="000000" w:themeColor="text1" w:themeTint="FF" w:themeShade="FF"/>
        </w:rPr>
        <w:t>column shows the account information.</w:t>
      </w:r>
    </w:p>
    <w:p w:rsidR="019A5578" w:rsidP="02ACFACE" w:rsidRDefault="019A5578" w14:paraId="40752424" w14:textId="7761FE12">
      <w:pPr>
        <w:pStyle w:val="ListParagraph"/>
        <w:numPr>
          <w:ilvl w:val="1"/>
          <w:numId w:val="6"/>
        </w:numPr>
        <w:bidi w:val="0"/>
        <w:spacing w:before="0" w:beforeAutospacing="off" w:after="0" w:afterAutospacing="off" w:line="259" w:lineRule="auto"/>
        <w:ind w:left="720" w:right="0" w:hanging="360"/>
        <w:jc w:val="left"/>
        <w:rPr>
          <w:rStyle w:val="normaltextrun"/>
          <w:color w:val="000000" w:themeColor="text1" w:themeTint="FF" w:themeShade="FF"/>
          <w:sz w:val="22"/>
          <w:szCs w:val="22"/>
        </w:rPr>
      </w:pPr>
      <w:r w:rsidRPr="02ACFACE" w:rsidR="02ACFACE">
        <w:rPr>
          <w:rStyle w:val="normaltextrun"/>
          <w:rFonts w:cs="Arial"/>
          <w:color w:val="000000" w:themeColor="text1" w:themeTint="FF" w:themeShade="FF"/>
        </w:rPr>
        <w:t xml:space="preserve">To change the allocation, simply adjust the values in the </w:t>
      </w:r>
      <w:r w:rsidRPr="02ACFACE" w:rsidR="02ACFACE">
        <w:rPr>
          <w:rStyle w:val="normaltextrun"/>
          <w:rFonts w:cs="Arial"/>
          <w:b w:val="1"/>
          <w:bCs w:val="1"/>
          <w:color w:val="000000" w:themeColor="text1" w:themeTint="FF" w:themeShade="FF"/>
        </w:rPr>
        <w:t>Extended Amount Column</w:t>
      </w:r>
      <w:r w:rsidRPr="02ACFACE" w:rsidR="02ACFACE">
        <w:rPr>
          <w:rStyle w:val="normaltextrun"/>
          <w:rFonts w:cs="Arial"/>
          <w:color w:val="000000" w:themeColor="text1" w:themeTint="FF" w:themeShade="FF"/>
        </w:rPr>
        <w:t xml:space="preserve">.  For example, if you want to cut the pay, decrease the amount on one of the lines.  The lines will sum to amount </w:t>
      </w:r>
      <w:r w:rsidRPr="02ACFACE" w:rsidR="02ACFACE">
        <w:rPr>
          <w:rStyle w:val="normaltextrun"/>
          <w:rFonts w:cs="Arial"/>
          <w:color w:val="000000" w:themeColor="text1" w:themeTint="FF" w:themeShade="FF"/>
          <w:u w:val="single"/>
        </w:rPr>
        <w:t>less than</w:t>
      </w:r>
      <w:r w:rsidRPr="02ACFACE" w:rsidR="02ACFACE">
        <w:rPr>
          <w:rStyle w:val="normaltextrun"/>
          <w:rFonts w:cs="Arial"/>
          <w:color w:val="000000" w:themeColor="text1" w:themeTint="FF" w:themeShade="FF"/>
        </w:rPr>
        <w:t xml:space="preserve"> the invoice total.</w:t>
      </w:r>
    </w:p>
    <w:p w:rsidR="0826CD04" w:rsidP="0826CD04" w:rsidRDefault="0826CD04" w14:paraId="201E8EE1" w14:textId="09F6947A">
      <w:pPr>
        <w:pStyle w:val="Normal"/>
        <w:bidi w:val="0"/>
        <w:spacing w:before="0" w:beforeAutospacing="off" w:after="0" w:afterAutospacing="off" w:line="259" w:lineRule="auto"/>
        <w:ind w:left="720" w:right="0" w:hanging="360"/>
        <w:jc w:val="left"/>
        <w:rPr>
          <w:rStyle w:val="normaltextrun"/>
          <w:rFonts w:cs="Arial"/>
          <w:color w:val="000000" w:themeColor="text1" w:themeTint="FF" w:themeShade="FF"/>
        </w:rPr>
      </w:pPr>
    </w:p>
    <w:p w:rsidR="0826CD04" w:rsidP="0826CD04" w:rsidRDefault="0826CD04" w14:paraId="02014224" w14:textId="1469E2B8">
      <w:pPr>
        <w:pStyle w:val="Normal"/>
        <w:spacing w:before="0" w:beforeAutospacing="off" w:after="0" w:afterAutospacing="off" w:line="259" w:lineRule="auto"/>
        <w:ind w:left="720" w:right="-864" w:hanging="360"/>
        <w:jc w:val="left"/>
      </w:pPr>
      <w:r>
        <w:drawing>
          <wp:inline wp14:editId="63CCB9A0" wp14:anchorId="166F6335">
            <wp:extent cx="10248206" cy="5423014"/>
            <wp:effectExtent l="0" t="0" r="0" b="0"/>
            <wp:docPr id="1878995019" name="" title=""/>
            <wp:cNvGraphicFramePr>
              <a:graphicFrameLocks noChangeAspect="1"/>
            </wp:cNvGraphicFramePr>
            <a:graphic>
              <a:graphicData uri="http://schemas.openxmlformats.org/drawingml/2006/picture">
                <pic:pic>
                  <pic:nvPicPr>
                    <pic:cNvPr id="0" name=""/>
                    <pic:cNvPicPr/>
                  </pic:nvPicPr>
                  <pic:blipFill>
                    <a:blip r:embed="R01afbb006eb5487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0248206" cy="5423014"/>
                    </a:xfrm>
                    <a:prstGeom prst="rect">
                      <a:avLst/>
                    </a:prstGeom>
                  </pic:spPr>
                </pic:pic>
              </a:graphicData>
            </a:graphic>
          </wp:inline>
        </w:drawing>
      </w:r>
    </w:p>
    <w:p w:rsidR="02ACFACE" w:rsidP="02ACFACE" w:rsidRDefault="02ACFACE" w14:paraId="4DE77698" w14:textId="501FC370">
      <w:pPr>
        <w:pStyle w:val="ListParagraph"/>
        <w:numPr>
          <w:ilvl w:val="1"/>
          <w:numId w:val="6"/>
        </w:numPr>
        <w:bidi w:val="0"/>
        <w:spacing w:before="0" w:beforeAutospacing="off" w:after="0" w:afterAutospacing="off" w:line="259" w:lineRule="auto"/>
        <w:ind w:right="0"/>
        <w:jc w:val="left"/>
        <w:rPr>
          <w:noProof w:val="0"/>
          <w:sz w:val="22"/>
          <w:szCs w:val="22"/>
          <w:lang w:val="en-US"/>
        </w:rPr>
      </w:pPr>
      <w:r w:rsidRPr="02ACFACE" w:rsidR="02ACFACE">
        <w:rPr>
          <w:noProof w:val="0"/>
          <w:sz w:val="22"/>
          <w:szCs w:val="22"/>
          <w:lang w:val="en-US"/>
        </w:rPr>
        <w:t xml:space="preserve">Note that the </w:t>
      </w:r>
      <w:r w:rsidRPr="02ACFACE" w:rsidR="02ACFACE">
        <w:rPr>
          <w:b w:val="1"/>
          <w:bCs w:val="1"/>
          <w:noProof w:val="0"/>
          <w:sz w:val="22"/>
          <w:szCs w:val="22"/>
          <w:lang w:val="en-US"/>
        </w:rPr>
        <w:t>Total Invoice Amount</w:t>
      </w:r>
      <w:r w:rsidRPr="02ACFACE" w:rsidR="02ACFACE">
        <w:rPr>
          <w:noProof w:val="0"/>
          <w:sz w:val="22"/>
          <w:szCs w:val="22"/>
          <w:lang w:val="en-US"/>
        </w:rPr>
        <w:t xml:space="preserve"> will automatically adjust down totaling up the adjusted lines.</w:t>
      </w:r>
    </w:p>
    <w:p w:rsidR="02ACFACE" w:rsidP="02ACFACE" w:rsidRDefault="02ACFACE" w14:paraId="748BC898" w14:textId="21366870">
      <w:pPr>
        <w:pStyle w:val="ListParagraph"/>
        <w:numPr>
          <w:ilvl w:val="1"/>
          <w:numId w:val="6"/>
        </w:numPr>
        <w:bidi w:val="0"/>
        <w:spacing w:before="0" w:beforeAutospacing="off" w:after="0" w:afterAutospacing="off" w:line="259" w:lineRule="auto"/>
        <w:ind w:right="0"/>
        <w:jc w:val="left"/>
        <w:rPr>
          <w:noProof w:val="0"/>
          <w:sz w:val="22"/>
          <w:szCs w:val="22"/>
          <w:lang w:val="en-US"/>
        </w:rPr>
      </w:pPr>
      <w:r w:rsidRPr="02ACFACE" w:rsidR="02ACFACE">
        <w:rPr>
          <w:noProof w:val="0"/>
          <w:sz w:val="22"/>
          <w:szCs w:val="22"/>
          <w:lang w:val="en-US"/>
        </w:rPr>
        <w:t xml:space="preserve">Next you will need to change the </w:t>
      </w:r>
      <w:r w:rsidRPr="02ACFACE" w:rsidR="02ACFACE">
        <w:rPr>
          <w:b w:val="1"/>
          <w:bCs w:val="1"/>
          <w:noProof w:val="0"/>
          <w:sz w:val="22"/>
          <w:szCs w:val="22"/>
          <w:lang w:val="en-US"/>
        </w:rPr>
        <w:t>Control Total Amount</w:t>
      </w:r>
      <w:r w:rsidRPr="02ACFACE" w:rsidR="02ACFACE">
        <w:rPr>
          <w:noProof w:val="0"/>
          <w:sz w:val="22"/>
          <w:szCs w:val="22"/>
          <w:lang w:val="en-US"/>
        </w:rPr>
        <w:t xml:space="preserve">, reducing it to the total amount to be paid and aligning it with the </w:t>
      </w:r>
      <w:r w:rsidRPr="02ACFACE" w:rsidR="02ACFACE">
        <w:rPr>
          <w:b w:val="1"/>
          <w:bCs w:val="1"/>
          <w:noProof w:val="0"/>
          <w:sz w:val="22"/>
          <w:szCs w:val="22"/>
          <w:lang w:val="en-US"/>
        </w:rPr>
        <w:t>Total Invoice Amount</w:t>
      </w:r>
      <w:r w:rsidRPr="02ACFACE" w:rsidR="02ACFACE">
        <w:rPr>
          <w:noProof w:val="0"/>
          <w:sz w:val="22"/>
          <w:szCs w:val="22"/>
          <w:lang w:val="en-US"/>
        </w:rPr>
        <w:t xml:space="preserve">. </w:t>
      </w:r>
    </w:p>
    <w:p w:rsidR="02ACFACE" w:rsidP="02ACFACE" w:rsidRDefault="02ACFACE" w14:paraId="01C4D03B" w14:textId="38BDC9DC">
      <w:pPr>
        <w:pStyle w:val="ListParagraph"/>
        <w:numPr>
          <w:ilvl w:val="1"/>
          <w:numId w:val="6"/>
        </w:numPr>
        <w:bidi w:val="0"/>
        <w:spacing w:before="0" w:beforeAutospacing="off" w:after="0" w:afterAutospacing="off" w:line="259" w:lineRule="auto"/>
        <w:ind w:right="0"/>
        <w:jc w:val="left"/>
        <w:rPr>
          <w:noProof w:val="0"/>
          <w:sz w:val="22"/>
          <w:szCs w:val="22"/>
          <w:lang w:val="en-US"/>
        </w:rPr>
      </w:pPr>
      <w:r w:rsidRPr="02ACFACE" w:rsidR="02ACFACE">
        <w:rPr>
          <w:noProof w:val="0"/>
          <w:sz w:val="22"/>
          <w:szCs w:val="22"/>
          <w:lang w:val="en-US"/>
        </w:rPr>
        <w:t xml:space="preserve">For example, if it is a $2,000 invoice, and you have cut $500 at the line level, the Total Invoice Amount will show a new total of $1,500 and you will need to adjust the Control Total Amount from $2,000 to $1,500.  </w:t>
      </w:r>
    </w:p>
    <w:p w:rsidR="02ACFACE" w:rsidP="02ACFACE" w:rsidRDefault="02ACFACE" w14:paraId="0C727BEC" w14:textId="2EF1EEE0">
      <w:pPr>
        <w:pStyle w:val="Normal"/>
        <w:bidi w:val="0"/>
        <w:spacing w:before="0" w:beforeAutospacing="off" w:after="0" w:afterAutospacing="off" w:line="259" w:lineRule="auto"/>
        <w:ind w:left="360" w:right="0"/>
        <w:jc w:val="left"/>
        <w:rPr>
          <w:noProof w:val="0"/>
          <w:sz w:val="22"/>
          <w:szCs w:val="22"/>
          <w:lang w:val="en-US"/>
        </w:rPr>
      </w:pPr>
      <w:r>
        <w:drawing>
          <wp:inline wp14:editId="2C2FB0FD" wp14:anchorId="2E354D46">
            <wp:extent cx="4124325" cy="4429125"/>
            <wp:effectExtent l="0" t="0" r="0" b="0"/>
            <wp:docPr id="1722505480" name="" title=""/>
            <wp:cNvGraphicFramePr>
              <a:graphicFrameLocks noChangeAspect="1"/>
            </wp:cNvGraphicFramePr>
            <a:graphic>
              <a:graphicData uri="http://schemas.openxmlformats.org/drawingml/2006/picture">
                <pic:pic>
                  <pic:nvPicPr>
                    <pic:cNvPr id="0" name=""/>
                    <pic:cNvPicPr/>
                  </pic:nvPicPr>
                  <pic:blipFill>
                    <a:blip r:embed="Rbcfcd562500f4a4b">
                      <a:extLst>
                        <a:ext xmlns:a="http://schemas.openxmlformats.org/drawingml/2006/main" uri="{28A0092B-C50C-407E-A947-70E740481C1C}">
                          <a14:useLocalDpi val="0"/>
                        </a:ext>
                      </a:extLst>
                    </a:blip>
                    <a:stretch>
                      <a:fillRect/>
                    </a:stretch>
                  </pic:blipFill>
                  <pic:spPr>
                    <a:xfrm>
                      <a:off x="0" y="0"/>
                      <a:ext cx="4124325" cy="4429125"/>
                    </a:xfrm>
                    <a:prstGeom prst="rect">
                      <a:avLst/>
                    </a:prstGeom>
                  </pic:spPr>
                </pic:pic>
              </a:graphicData>
            </a:graphic>
          </wp:inline>
        </w:drawing>
      </w:r>
    </w:p>
    <w:p w:rsidR="02ACFACE" w:rsidP="02ACFACE" w:rsidRDefault="02ACFACE" w14:paraId="3BCEBFCD" w14:textId="1A19F4C6">
      <w:pPr>
        <w:pStyle w:val="Normal"/>
        <w:bidi w:val="0"/>
        <w:spacing w:before="0" w:beforeAutospacing="off" w:after="0" w:afterAutospacing="off" w:line="259" w:lineRule="auto"/>
        <w:ind w:left="360" w:right="0"/>
        <w:jc w:val="left"/>
        <w:rPr>
          <w:noProof w:val="0"/>
          <w:sz w:val="22"/>
          <w:szCs w:val="22"/>
          <w:lang w:val="en-US"/>
        </w:rPr>
      </w:pPr>
    </w:p>
    <w:p w:rsidR="02ACFACE" w:rsidP="02ACFACE" w:rsidRDefault="02ACFACE" w14:paraId="1D584472" w14:textId="67CAD62C">
      <w:pPr>
        <w:pStyle w:val="ListParagraph"/>
        <w:numPr>
          <w:ilvl w:val="1"/>
          <w:numId w:val="6"/>
        </w:numPr>
        <w:bidi w:val="0"/>
        <w:spacing w:before="0" w:beforeAutospacing="off" w:after="0" w:afterAutospacing="off" w:line="259" w:lineRule="auto"/>
        <w:ind w:right="0"/>
        <w:jc w:val="left"/>
        <w:rPr>
          <w:noProof w:val="0"/>
          <w:color w:val="000000" w:themeColor="text1" w:themeTint="FF" w:themeShade="FF"/>
          <w:sz w:val="22"/>
          <w:szCs w:val="22"/>
          <w:lang w:val="en-US"/>
        </w:rPr>
      </w:pPr>
      <w:r w:rsidRPr="02ACFACE" w:rsidR="02ACFACE">
        <w:rPr>
          <w:noProof w:val="0"/>
          <w:color w:val="auto"/>
          <w:sz w:val="22"/>
          <w:szCs w:val="22"/>
          <w:lang w:val="en-US"/>
        </w:rPr>
        <w:t>Ignore any alerts that you may receive regarding taxes.</w:t>
      </w:r>
    </w:p>
    <w:p w:rsidR="019A5578" w:rsidP="02ACFACE" w:rsidRDefault="019A5578" w14:paraId="116EFBE7" w14:textId="2895AA6D">
      <w:pPr>
        <w:pStyle w:val="ListParagraph"/>
        <w:numPr>
          <w:ilvl w:val="1"/>
          <w:numId w:val="6"/>
        </w:numPr>
        <w:bidi w:val="0"/>
        <w:spacing w:before="0" w:beforeAutospacing="off" w:after="0" w:afterAutospacing="off" w:line="259" w:lineRule="auto"/>
        <w:ind w:right="0"/>
        <w:jc w:val="left"/>
        <w:rPr>
          <w:rStyle w:val="normaltextrun"/>
          <w:color w:val="000000" w:themeColor="text1" w:themeTint="FF" w:themeShade="FF"/>
          <w:sz w:val="22"/>
          <w:szCs w:val="22"/>
        </w:rPr>
      </w:pPr>
      <w:r w:rsidRPr="02ACFACE" w:rsidR="02ACFACE">
        <w:rPr>
          <w:noProof w:val="0"/>
          <w:color w:val="auto"/>
          <w:sz w:val="22"/>
          <w:szCs w:val="22"/>
          <w:lang w:val="en-US"/>
        </w:rPr>
        <w:t>Be sure to put a note in the Cloud notes system for the accounting team so that they are aware of the change, and there is a record of why the change has been made.</w:t>
      </w:r>
      <w:r w:rsidRPr="02ACFACE" w:rsidR="02ACFACE">
        <w:rPr>
          <w:noProof w:val="0"/>
          <w:color w:val="auto"/>
          <w:sz w:val="22"/>
          <w:szCs w:val="22"/>
          <w:lang w:val="en-US"/>
        </w:rPr>
        <w:t xml:space="preserve">  </w:t>
      </w:r>
      <w:r w:rsidRPr="02ACFACE" w:rsidR="02ACFACE">
        <w:rPr>
          <w:noProof w:val="0"/>
          <w:color w:val="auto"/>
          <w:sz w:val="22"/>
          <w:szCs w:val="22"/>
          <w:u w:val="single"/>
          <w:lang w:val="en-US"/>
        </w:rPr>
        <w:t>Include the $value cut.</w:t>
      </w:r>
      <w:r w:rsidRPr="02ACFACE" w:rsidR="02ACFACE">
        <w:rPr>
          <w:noProof w:val="0"/>
          <w:color w:val="auto"/>
          <w:sz w:val="22"/>
          <w:szCs w:val="22"/>
          <w:lang w:val="en-US"/>
        </w:rPr>
        <w:t xml:space="preserve">  </w:t>
      </w:r>
    </w:p>
    <w:p w:rsidR="019A5578" w:rsidP="02ACFACE" w:rsidRDefault="019A5578" w14:paraId="4189942B" w14:textId="1A1AFEC7">
      <w:pPr>
        <w:pStyle w:val="ListParagraph"/>
        <w:numPr>
          <w:ilvl w:val="1"/>
          <w:numId w:val="6"/>
        </w:numPr>
        <w:bidi w:val="0"/>
        <w:spacing w:before="0" w:beforeAutospacing="off" w:after="0" w:afterAutospacing="off" w:line="259" w:lineRule="auto"/>
        <w:ind w:right="0"/>
        <w:jc w:val="left"/>
        <w:rPr>
          <w:rStyle w:val="normaltextrun"/>
          <w:color w:val="FF0000" w:themeColor="text1" w:themeTint="FF" w:themeShade="FF"/>
          <w:sz w:val="22"/>
          <w:szCs w:val="22"/>
        </w:rPr>
      </w:pPr>
      <w:r w:rsidRPr="02ACFACE" w:rsidR="02ACFACE">
        <w:rPr>
          <w:b w:val="1"/>
          <w:bCs w:val="1"/>
          <w:noProof w:val="0"/>
          <w:color w:val="FF0000"/>
          <w:sz w:val="22"/>
          <w:szCs w:val="22"/>
          <w:lang w:val="en-US"/>
        </w:rPr>
        <w:t>You should also let the vendor know that you have cut the invoice by email.</w:t>
      </w:r>
    </w:p>
    <w:p w:rsidRPr="00821ADF" w:rsidR="00490A4C" w:rsidP="5F970E09" w:rsidRDefault="00490A4C" w14:paraId="4B27D70B" w14:textId="072B9334">
      <w:pPr>
        <w:pStyle w:val="Normal"/>
        <w:ind w:left="0"/>
        <w:rPr>
          <w:rStyle w:val="normaltextrun"/>
          <w:rFonts w:cs="Arial"/>
          <w:color w:val="000000" w:themeColor="text1" w:themeTint="FF" w:themeShade="FF"/>
        </w:rPr>
      </w:pPr>
      <w:r>
        <w:drawing>
          <wp:inline wp14:editId="0C8BC399" wp14:anchorId="249E0AD5">
            <wp:extent cx="6825803" cy="1009650"/>
            <wp:effectExtent l="0" t="0" r="0" b="0"/>
            <wp:docPr id="1722437580" name="" title=""/>
            <wp:cNvGraphicFramePr>
              <a:graphicFrameLocks noChangeAspect="1"/>
            </wp:cNvGraphicFramePr>
            <a:graphic>
              <a:graphicData uri="http://schemas.openxmlformats.org/drawingml/2006/picture">
                <pic:pic>
                  <pic:nvPicPr>
                    <pic:cNvPr id="0" name=""/>
                    <pic:cNvPicPr/>
                  </pic:nvPicPr>
                  <pic:blipFill>
                    <a:blip r:embed="R590af213039044e7">
                      <a:extLst>
                        <a:ext xmlns:a="http://schemas.openxmlformats.org/drawingml/2006/main" uri="{28A0092B-C50C-407E-A947-70E740481C1C}">
                          <a14:useLocalDpi val="0"/>
                        </a:ext>
                      </a:extLst>
                    </a:blip>
                    <a:stretch>
                      <a:fillRect/>
                    </a:stretch>
                  </pic:blipFill>
                  <pic:spPr>
                    <a:xfrm>
                      <a:off x="0" y="0"/>
                      <a:ext cx="6825803" cy="1009650"/>
                    </a:xfrm>
                    <a:prstGeom prst="rect">
                      <a:avLst/>
                    </a:prstGeom>
                  </pic:spPr>
                </pic:pic>
              </a:graphicData>
            </a:graphic>
          </wp:inline>
        </w:drawing>
      </w:r>
    </w:p>
    <w:p w:rsidR="019A5578" w:rsidP="019A5578" w:rsidRDefault="019A5578" w14:paraId="259B56C4" w14:textId="2BEDC3E4">
      <w:pPr>
        <w:pStyle w:val="ListParagraph"/>
        <w:numPr>
          <w:ilvl w:val="0"/>
          <w:numId w:val="6"/>
        </w:numPr>
        <w:bidi w:val="0"/>
        <w:spacing w:before="0" w:beforeAutospacing="off" w:after="0" w:afterAutospacing="off" w:line="259" w:lineRule="auto"/>
        <w:ind w:left="360" w:right="0" w:hanging="360"/>
        <w:jc w:val="left"/>
        <w:rPr>
          <w:rStyle w:val="normaltextrun"/>
          <w:b w:val="1"/>
          <w:bCs w:val="1"/>
          <w:color w:val="000000" w:themeColor="text1" w:themeTint="FF" w:themeShade="FF"/>
          <w:sz w:val="22"/>
          <w:szCs w:val="22"/>
        </w:rPr>
      </w:pPr>
      <w:r w:rsidRPr="58816F54" w:rsidR="58816F54">
        <w:rPr>
          <w:rStyle w:val="normaltextrun"/>
          <w:rFonts w:cs="Arial"/>
          <w:b w:val="1"/>
          <w:bCs w:val="1"/>
          <w:color w:val="000000" w:themeColor="text1" w:themeTint="FF" w:themeShade="FF"/>
        </w:rPr>
        <w:t>Final Steps</w:t>
      </w:r>
      <w:r w:rsidRPr="58816F54" w:rsidR="58816F54">
        <w:rPr>
          <w:rStyle w:val="normaltextrun"/>
          <w:rFonts w:cs="Arial"/>
          <w:color w:val="000000" w:themeColor="text1" w:themeTint="FF" w:themeShade="FF"/>
        </w:rPr>
        <w:t xml:space="preserve">: </w:t>
      </w:r>
      <w:r w:rsidRPr="58816F54" w:rsidR="58816F54">
        <w:rPr>
          <w:rStyle w:val="normaltextrun"/>
          <w:rFonts w:cs="Arial"/>
          <w:color w:val="000000" w:themeColor="text1" w:themeTint="FF" w:themeShade="FF"/>
        </w:rPr>
        <w:t>At the bottom of the screen choose one of the following actions:</w:t>
      </w:r>
    </w:p>
    <w:p w:rsidR="019A5578" w:rsidP="019A5578" w:rsidRDefault="019A5578" w14:paraId="5080A497" w14:textId="6E21B1E8">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p>
    <w:p w:rsidR="019A5578" w:rsidP="40A6E898" w:rsidRDefault="019A5578" w14:paraId="349C94FE" w14:textId="464758D9">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r w:rsidRPr="40A6E898" w:rsidR="40A6E898">
        <w:rPr>
          <w:rStyle w:val="normaltextrun"/>
          <w:rFonts w:cs="Arial"/>
          <w:b w:val="1"/>
          <w:bCs w:val="1"/>
          <w:i w:val="0"/>
          <w:iCs w:val="0"/>
          <w:color w:val="000000" w:themeColor="text1" w:themeTint="FF" w:themeShade="FF"/>
          <w:u w:val="single"/>
        </w:rPr>
        <w:t>Approve</w:t>
      </w:r>
      <w:r w:rsidRPr="40A6E898" w:rsidR="40A6E898">
        <w:rPr>
          <w:rStyle w:val="normaltextrun"/>
          <w:rFonts w:cs="Arial"/>
          <w:i w:val="0"/>
          <w:iCs w:val="0"/>
          <w:color w:val="000000" w:themeColor="text1" w:themeTint="FF" w:themeShade="FF"/>
          <w:u w:val="single"/>
        </w:rPr>
        <w:t>:</w:t>
      </w:r>
      <w:r w:rsidRPr="40A6E898" w:rsidR="40A6E898">
        <w:rPr>
          <w:rStyle w:val="normaltextrun"/>
          <w:rFonts w:cs="Arial"/>
          <w:i w:val="0"/>
          <w:iCs w:val="0"/>
          <w:color w:val="000000" w:themeColor="text1" w:themeTint="FF" w:themeShade="FF"/>
        </w:rPr>
        <w:t xml:space="preserve"> </w:t>
      </w:r>
      <w:r w:rsidRPr="40A6E898" w:rsidR="40A6E898">
        <w:rPr>
          <w:rStyle w:val="normaltextrun"/>
          <w:rFonts w:cs="Arial"/>
          <w:color w:val="000000" w:themeColor="text1" w:themeTint="FF" w:themeShade="FF"/>
        </w:rPr>
        <w:t xml:space="preserve">            </w:t>
      </w:r>
    </w:p>
    <w:p w:rsidR="019A5578" w:rsidP="4B089330" w:rsidRDefault="019A5578" w14:paraId="181AB2DF" w14:textId="1E54C6A4">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r w:rsidRPr="4B089330" w:rsidR="4B089330">
        <w:rPr>
          <w:rStyle w:val="normaltextrun"/>
          <w:rFonts w:cs="Arial"/>
          <w:color w:val="000000" w:themeColor="text1" w:themeTint="FF" w:themeShade="FF"/>
        </w:rPr>
        <w:t>You are approving the invoice and it will leave your queue.</w:t>
      </w:r>
    </w:p>
    <w:p w:rsidR="019A5578" w:rsidP="019A5578" w:rsidRDefault="019A5578" w14:paraId="088FF3EE" w14:textId="1E5EAE68">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p>
    <w:p w:rsidR="019A5578" w:rsidP="40A6E898" w:rsidRDefault="019A5578" w14:paraId="494C6BB0" w14:textId="202F89EB">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r w:rsidRPr="40A6E898" w:rsidR="40A6E898">
        <w:rPr>
          <w:rStyle w:val="normaltextrun"/>
          <w:rFonts w:cs="Arial"/>
          <w:b w:val="1"/>
          <w:bCs w:val="1"/>
          <w:color w:val="000000" w:themeColor="text1" w:themeTint="FF" w:themeShade="FF"/>
          <w:u w:val="single"/>
        </w:rPr>
        <w:t>Send Back</w:t>
      </w:r>
      <w:r w:rsidRPr="40A6E898" w:rsidR="40A6E898">
        <w:rPr>
          <w:rStyle w:val="normaltextrun"/>
          <w:rFonts w:cs="Arial"/>
          <w:color w:val="000000" w:themeColor="text1" w:themeTint="FF" w:themeShade="FF"/>
        </w:rPr>
        <w:t xml:space="preserve">:         </w:t>
      </w:r>
    </w:p>
    <w:p w:rsidR="019A5578" w:rsidP="4B089330" w:rsidRDefault="019A5578" w14:paraId="5BB62F8E" w14:textId="52C50195">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r w:rsidRPr="4B089330" w:rsidR="4B089330">
        <w:rPr>
          <w:rStyle w:val="normaltextrun"/>
          <w:rFonts w:cs="Arial"/>
          <w:color w:val="000000" w:themeColor="text1" w:themeTint="FF" w:themeShade="FF"/>
        </w:rPr>
        <w:t>Return the invoice back to the accounting department.  Be sure to put a cloud note regardin</w:t>
      </w:r>
      <w:r w:rsidRPr="4B089330" w:rsidR="4B089330">
        <w:rPr>
          <w:rStyle w:val="normaltextrun"/>
          <w:rFonts w:cs="Arial"/>
          <w:color w:val="000000" w:themeColor="text1" w:themeTint="FF" w:themeShade="FF"/>
        </w:rPr>
        <w:t xml:space="preserve">g </w:t>
      </w:r>
    </w:p>
    <w:p w:rsidR="019A5578" w:rsidP="4B089330" w:rsidRDefault="019A5578" w14:paraId="0D79CA59" w14:textId="620D36D1">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r w:rsidRPr="4B089330" w:rsidR="4B089330">
        <w:rPr>
          <w:rStyle w:val="normaltextrun"/>
          <w:rFonts w:cs="Arial"/>
          <w:color w:val="000000" w:themeColor="text1" w:themeTint="FF" w:themeShade="FF"/>
        </w:rPr>
        <w:t>why you are returning the invoice.</w:t>
      </w:r>
    </w:p>
    <w:p w:rsidR="019A5578" w:rsidP="019A5578" w:rsidRDefault="019A5578" w14:paraId="5D2B814C" w14:textId="6998F6F4">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p>
    <w:p w:rsidR="019A5578" w:rsidP="019A5578" w:rsidRDefault="019A5578" w14:paraId="7E79F4B4" w14:textId="59077142">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r>
        <w:drawing>
          <wp:inline wp14:editId="7952AAAA" wp14:anchorId="59F13CA3">
            <wp:extent cx="3581400" cy="3286125"/>
            <wp:effectExtent l="0" t="0" r="0" b="0"/>
            <wp:docPr id="1389349686" name="" title=""/>
            <wp:cNvGraphicFramePr>
              <a:graphicFrameLocks noChangeAspect="1"/>
            </wp:cNvGraphicFramePr>
            <a:graphic>
              <a:graphicData uri="http://schemas.openxmlformats.org/drawingml/2006/picture">
                <pic:pic>
                  <pic:nvPicPr>
                    <pic:cNvPr id="0" name=""/>
                    <pic:cNvPicPr/>
                  </pic:nvPicPr>
                  <pic:blipFill>
                    <a:blip r:embed="R771af8c575534ed8">
                      <a:extLst>
                        <a:ext xmlns:a="http://schemas.openxmlformats.org/drawingml/2006/main" uri="{28A0092B-C50C-407E-A947-70E740481C1C}">
                          <a14:useLocalDpi val="0"/>
                        </a:ext>
                      </a:extLst>
                    </a:blip>
                    <a:stretch>
                      <a:fillRect/>
                    </a:stretch>
                  </pic:blipFill>
                  <pic:spPr>
                    <a:xfrm>
                      <a:off x="0" y="0"/>
                      <a:ext cx="3581400" cy="3286125"/>
                    </a:xfrm>
                    <a:prstGeom prst="rect">
                      <a:avLst/>
                    </a:prstGeom>
                  </pic:spPr>
                </pic:pic>
              </a:graphicData>
            </a:graphic>
          </wp:inline>
        </w:drawing>
      </w:r>
    </w:p>
    <w:p w:rsidR="019A5578" w:rsidP="019A5578" w:rsidRDefault="019A5578" w14:paraId="142D9CCB" w14:textId="5B249C18">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p>
    <w:p w:rsidR="019A5578" w:rsidP="019A5578" w:rsidRDefault="019A5578" w14:paraId="7EA6E89C" w14:textId="663F7397">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p>
    <w:p w:rsidR="4B089330" w:rsidP="4B089330" w:rsidRDefault="4B089330" w14:paraId="2443BB89" w14:textId="65CEE554">
      <w:pPr>
        <w:pStyle w:val="Normal"/>
        <w:bidi w:val="0"/>
        <w:spacing w:before="0" w:beforeAutospacing="off" w:after="0" w:afterAutospacing="off" w:line="259" w:lineRule="auto"/>
        <w:ind w:left="360" w:right="0" w:hanging="360"/>
        <w:jc w:val="left"/>
        <w:rPr>
          <w:rStyle w:val="normaltextrun"/>
          <w:rFonts w:cs="Arial"/>
          <w:b w:val="1"/>
          <w:bCs w:val="1"/>
          <w:color w:val="000000" w:themeColor="text1" w:themeTint="FF" w:themeShade="FF"/>
          <w:highlight w:val="yellow"/>
        </w:rPr>
      </w:pPr>
    </w:p>
    <w:p w:rsidR="019A5578" w:rsidP="40A6E898" w:rsidRDefault="019A5578" w14:paraId="55B8D32C" w14:textId="06C4FEF4">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r w:rsidRPr="40A6E898" w:rsidR="40A6E898">
        <w:rPr>
          <w:rStyle w:val="normaltextrun"/>
          <w:rFonts w:cs="Arial"/>
          <w:b w:val="1"/>
          <w:bCs w:val="1"/>
          <w:color w:val="000000" w:themeColor="text1" w:themeTint="FF" w:themeShade="FF"/>
          <w:u w:val="single"/>
        </w:rPr>
        <w:t>Save for Later</w:t>
      </w:r>
      <w:r w:rsidRPr="40A6E898" w:rsidR="40A6E898">
        <w:rPr>
          <w:rStyle w:val="normaltextrun"/>
          <w:rFonts w:cs="Arial"/>
          <w:color w:val="000000" w:themeColor="text1" w:themeTint="FF" w:themeShade="FF"/>
        </w:rPr>
        <w:t xml:space="preserve">:   </w:t>
      </w:r>
    </w:p>
    <w:p w:rsidR="019A5578" w:rsidP="4B089330" w:rsidRDefault="019A5578" w14:paraId="2E2A6236" w14:textId="2AF67691">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r w:rsidRPr="4B089330" w:rsidR="4B089330">
        <w:rPr>
          <w:rStyle w:val="normaltextrun"/>
          <w:rFonts w:cs="Arial"/>
          <w:color w:val="000000" w:themeColor="text1" w:themeTint="FF" w:themeShade="FF"/>
        </w:rPr>
        <w:t>Save any changes and the invoice will remain in your queue.</w:t>
      </w:r>
    </w:p>
    <w:p w:rsidR="4B089330" w:rsidP="4B089330" w:rsidRDefault="4B089330" w14:paraId="2C74FBE1" w14:textId="38F02F73">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p>
    <w:p w:rsidR="019A5578" w:rsidP="40A6E898" w:rsidRDefault="019A5578" w14:paraId="216F0F07" w14:textId="1D345F34">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r w:rsidRPr="40A6E898" w:rsidR="40A6E898">
        <w:rPr>
          <w:rStyle w:val="normaltextrun"/>
          <w:rFonts w:cs="Arial"/>
          <w:b w:val="1"/>
          <w:bCs w:val="1"/>
          <w:color w:val="000000" w:themeColor="text1" w:themeTint="FF" w:themeShade="FF"/>
          <w:u w:val="single"/>
        </w:rPr>
        <w:t>Cancel</w:t>
      </w:r>
      <w:r w:rsidRPr="40A6E898" w:rsidR="40A6E898">
        <w:rPr>
          <w:rStyle w:val="normaltextrun"/>
          <w:rFonts w:cs="Arial"/>
          <w:color w:val="000000" w:themeColor="text1" w:themeTint="FF" w:themeShade="FF"/>
        </w:rPr>
        <w:t xml:space="preserve">: </w:t>
      </w:r>
    </w:p>
    <w:p w:rsidR="019A5578" w:rsidP="4B089330" w:rsidRDefault="019A5578" w14:paraId="5D5BCB86" w14:textId="2648D8F3">
      <w:pPr>
        <w:pStyle w:val="Normal"/>
        <w:bidi w:val="0"/>
        <w:spacing w:before="0" w:beforeAutospacing="off" w:after="0" w:afterAutospacing="off" w:line="259" w:lineRule="auto"/>
        <w:ind w:left="360" w:right="0" w:hanging="360"/>
        <w:jc w:val="left"/>
        <w:rPr>
          <w:rStyle w:val="normaltextrun"/>
          <w:rFonts w:cs="Arial"/>
          <w:color w:val="000000" w:themeColor="text1" w:themeTint="FF" w:themeShade="FF"/>
        </w:rPr>
      </w:pPr>
      <w:r w:rsidRPr="4B089330" w:rsidR="4B089330">
        <w:rPr>
          <w:rStyle w:val="normaltextrun"/>
          <w:rFonts w:cs="Arial"/>
          <w:color w:val="000000" w:themeColor="text1" w:themeTint="FF" w:themeShade="FF"/>
        </w:rPr>
        <w:t>Do not save changes and the invoice will remain in your queue.</w:t>
      </w:r>
    </w:p>
    <w:p w:rsidR="019A5578" w:rsidP="019A5578" w:rsidRDefault="019A5578" w14:paraId="04AD7180" w14:textId="4D770C70">
      <w:pPr>
        <w:pStyle w:val="Normal"/>
        <w:rPr>
          <w:rFonts w:eastAsia="Arial" w:cs="Arial"/>
          <w:b w:val="1"/>
          <w:bCs w:val="1"/>
          <w:i w:val="1"/>
          <w:iCs w:val="1"/>
          <w:color w:val="EAAA00"/>
          <w:sz w:val="32"/>
          <w:szCs w:val="32"/>
        </w:rPr>
      </w:pPr>
      <w:r>
        <w:drawing>
          <wp:inline wp14:editId="4A69A3F4" wp14:anchorId="63D93AB9">
            <wp:extent cx="5775158" cy="685800"/>
            <wp:effectExtent l="0" t="0" r="0" b="0"/>
            <wp:docPr id="1950038393" name="" title=""/>
            <wp:cNvGraphicFramePr>
              <a:graphicFrameLocks noChangeAspect="1"/>
            </wp:cNvGraphicFramePr>
            <a:graphic>
              <a:graphicData uri="http://schemas.openxmlformats.org/drawingml/2006/picture">
                <pic:pic>
                  <pic:nvPicPr>
                    <pic:cNvPr id="0" name=""/>
                    <pic:cNvPicPr/>
                  </pic:nvPicPr>
                  <pic:blipFill>
                    <a:blip r:embed="R36c067a12b7e44c3">
                      <a:extLst>
                        <a:ext xmlns:a="http://schemas.openxmlformats.org/drawingml/2006/main" uri="{28A0092B-C50C-407E-A947-70E740481C1C}">
                          <a14:useLocalDpi val="0"/>
                        </a:ext>
                      </a:extLst>
                    </a:blip>
                    <a:stretch>
                      <a:fillRect/>
                    </a:stretch>
                  </pic:blipFill>
                  <pic:spPr>
                    <a:xfrm>
                      <a:off x="0" y="0"/>
                      <a:ext cx="5775158" cy="685800"/>
                    </a:xfrm>
                    <a:prstGeom prst="rect">
                      <a:avLst/>
                    </a:prstGeom>
                  </pic:spPr>
                </pic:pic>
              </a:graphicData>
            </a:graphic>
          </wp:inline>
        </w:drawing>
      </w:r>
    </w:p>
    <w:p w:rsidR="40A6E898" w:rsidP="40A6E898" w:rsidRDefault="40A6E898" w14:paraId="3E31D5A9" w14:textId="6AF54D10">
      <w:pPr>
        <w:pStyle w:val="Normal"/>
      </w:pPr>
    </w:p>
    <w:p w:rsidR="40A6E898" w:rsidP="40A6E898" w:rsidRDefault="40A6E898" w14:paraId="1B2A9E60" w14:textId="6F87FD9C">
      <w:pPr>
        <w:pStyle w:val="Normal"/>
      </w:pPr>
    </w:p>
    <w:p w:rsidR="40A6E898" w:rsidP="40A6E898" w:rsidRDefault="40A6E898" w14:paraId="5676DAF7" w14:textId="1CF8E850">
      <w:pPr>
        <w:pStyle w:val="Normal"/>
      </w:pPr>
    </w:p>
    <w:p w:rsidR="02ACFACE" w:rsidP="02ACFACE" w:rsidRDefault="02ACFACE" w14:paraId="6F674A5A" w14:textId="0284D8B9">
      <w:pPr>
        <w:pStyle w:val="Normal"/>
      </w:pPr>
    </w:p>
    <w:p w:rsidR="02ACFACE" w:rsidP="02ACFACE" w:rsidRDefault="02ACFACE" w14:paraId="79204750" w14:textId="594D6350">
      <w:pPr>
        <w:pStyle w:val="Normal"/>
      </w:pPr>
    </w:p>
    <w:p w:rsidR="02ACFACE" w:rsidP="02ACFACE" w:rsidRDefault="02ACFACE" w14:paraId="516C2815" w14:textId="05061609">
      <w:pPr>
        <w:pStyle w:val="Normal"/>
      </w:pPr>
    </w:p>
    <w:p w:rsidR="02ACFACE" w:rsidP="02ACFACE" w:rsidRDefault="02ACFACE" w14:paraId="02C4E99B" w14:textId="6815B28B">
      <w:pPr>
        <w:pStyle w:val="Normal"/>
      </w:pPr>
    </w:p>
    <w:p w:rsidR="02ACFACE" w:rsidP="02ACFACE" w:rsidRDefault="02ACFACE" w14:paraId="424B6B63" w14:textId="55117BBF">
      <w:pPr>
        <w:pStyle w:val="Normal"/>
      </w:pPr>
    </w:p>
    <w:p w:rsidR="40A6E898" w:rsidP="40A6E898" w:rsidRDefault="40A6E898" w14:paraId="27F05389" w14:textId="4E0D31F8">
      <w:pPr>
        <w:pStyle w:val="Normal"/>
      </w:pPr>
    </w:p>
    <w:p w:rsidR="0826CD04" w:rsidP="0826CD04" w:rsidRDefault="0826CD04" w14:paraId="42AB33F8" w14:textId="0254FF0D">
      <w:pPr>
        <w:pStyle w:val="Normal"/>
      </w:pPr>
    </w:p>
    <w:p w:rsidR="40A6E898" w:rsidP="58816F54" w:rsidRDefault="40A6E898" w14:paraId="156C1061" w14:textId="5C90BE7E">
      <w:pPr>
        <w:pStyle w:val="ListParagraph"/>
        <w:numPr>
          <w:ilvl w:val="0"/>
          <w:numId w:val="6"/>
        </w:numPr>
        <w:rPr>
          <w:rStyle w:val="normaltextrun"/>
          <w:u w:val="single"/>
        </w:rPr>
      </w:pPr>
      <w:r w:rsidRPr="58816F54" w:rsidR="58816F54">
        <w:rPr>
          <w:rStyle w:val="normaltextrun"/>
          <w:rFonts w:cs="Arial"/>
          <w:b w:val="1"/>
          <w:bCs w:val="1"/>
          <w:color w:val="000000" w:themeColor="text1" w:themeTint="FF" w:themeShade="FF"/>
          <w:u w:val="single"/>
        </w:rPr>
        <w:t xml:space="preserve">DRILLING DOWN: Finding Invoice </w:t>
      </w:r>
      <w:r w:rsidRPr="58816F54" w:rsidR="58816F54">
        <w:rPr>
          <w:rStyle w:val="normaltextrun"/>
          <w:rFonts w:cs="Arial"/>
          <w:b w:val="1"/>
          <w:bCs w:val="1"/>
          <w:color w:val="000000" w:themeColor="text1" w:themeTint="FF" w:themeShade="FF"/>
          <w:u w:val="single"/>
        </w:rPr>
        <w:t>Paid to Date, Contract and Project Information</w:t>
      </w:r>
    </w:p>
    <w:p w:rsidR="40A6E898" w:rsidP="58816F54" w:rsidRDefault="40A6E898" w14:paraId="4B1138C0" w14:textId="6B6C351E">
      <w:pPr>
        <w:pStyle w:val="Normal"/>
        <w:ind w:left="360"/>
        <w:rPr>
          <w:rStyle w:val="normaltextrun"/>
          <w:rFonts w:cs="Arial"/>
          <w:b w:val="0"/>
          <w:bCs w:val="0"/>
          <w:color w:val="000000" w:themeColor="text1" w:themeTint="FF" w:themeShade="FF"/>
          <w:u w:val="none"/>
        </w:rPr>
      </w:pPr>
      <w:r w:rsidRPr="58816F54" w:rsidR="58816F54">
        <w:rPr>
          <w:rStyle w:val="normaltextrun"/>
          <w:rFonts w:cs="Arial"/>
          <w:b w:val="0"/>
          <w:bCs w:val="0"/>
          <w:i w:val="1"/>
          <w:iCs w:val="1"/>
          <w:color w:val="000000" w:themeColor="text1" w:themeTint="FF" w:themeShade="FF"/>
          <w:highlight w:val="yellow"/>
          <w:u w:val="none"/>
        </w:rPr>
        <w:t>Note that we are working to develop tabular queue reports to make many of these steps easier for project managers, particularly this step.</w:t>
      </w:r>
    </w:p>
    <w:p w:rsidR="40A6E898" w:rsidP="58816F54" w:rsidRDefault="40A6E898" w14:paraId="5DF9E815" w14:textId="0DD1CA00">
      <w:pPr>
        <w:pStyle w:val="ListParagraph"/>
        <w:numPr>
          <w:ilvl w:val="1"/>
          <w:numId w:val="6"/>
        </w:numPr>
        <w:rPr>
          <w:rStyle w:val="normaltextrun"/>
          <w:u w:val="single"/>
        </w:rPr>
      </w:pPr>
      <w:r w:rsidRPr="58816F54" w:rsidR="58816F54">
        <w:rPr>
          <w:rStyle w:val="normaltextrun"/>
          <w:rFonts w:cs="Arial"/>
          <w:b w:val="0"/>
          <w:bCs w:val="0"/>
          <w:color w:val="000000" w:themeColor="text1" w:themeTint="FF" w:themeShade="FF"/>
          <w:u w:val="none"/>
        </w:rPr>
        <w:t>In order to see the paid to date you will need to look up the contract.</w:t>
      </w:r>
    </w:p>
    <w:p w:rsidR="40A6E898" w:rsidP="40A6E898" w:rsidRDefault="40A6E898" w14:paraId="7505098C" w14:textId="35750FA6">
      <w:pPr>
        <w:pStyle w:val="ListParagraph"/>
        <w:numPr>
          <w:ilvl w:val="1"/>
          <w:numId w:val="6"/>
        </w:numPr>
        <w:rPr>
          <w:rStyle w:val="normaltextrun"/>
          <w:u w:val="none"/>
        </w:rPr>
      </w:pPr>
      <w:r w:rsidRPr="58816F54" w:rsidR="58816F54">
        <w:rPr>
          <w:rStyle w:val="normaltextrun"/>
          <w:rFonts w:cs="Arial"/>
          <w:b w:val="0"/>
          <w:bCs w:val="0"/>
          <w:color w:val="000000" w:themeColor="text1" w:themeTint="FF" w:themeShade="FF"/>
          <w:u w:val="none"/>
        </w:rPr>
        <w:t xml:space="preserve">Open a new tab in Workday by </w:t>
      </w:r>
      <w:r w:rsidRPr="58816F54" w:rsidR="58816F54">
        <w:rPr>
          <w:rStyle w:val="normaltextrun"/>
          <w:rFonts w:cs="Arial"/>
          <w:b w:val="1"/>
          <w:bCs w:val="1"/>
          <w:color w:val="FF0000"/>
          <w:u w:val="none"/>
        </w:rPr>
        <w:t>RIGHT</w:t>
      </w:r>
      <w:r w:rsidRPr="58816F54" w:rsidR="58816F54">
        <w:rPr>
          <w:rStyle w:val="normaltextrun"/>
          <w:rFonts w:cs="Arial"/>
          <w:b w:val="1"/>
          <w:bCs w:val="1"/>
          <w:color w:val="000000" w:themeColor="text1" w:themeTint="FF" w:themeShade="FF"/>
          <w:u w:val="none"/>
        </w:rPr>
        <w:t xml:space="preserve"> </w:t>
      </w:r>
      <w:r w:rsidRPr="58816F54" w:rsidR="58816F54">
        <w:rPr>
          <w:rStyle w:val="normaltextrun"/>
          <w:rFonts w:cs="Arial"/>
          <w:b w:val="0"/>
          <w:bCs w:val="0"/>
          <w:color w:val="000000" w:themeColor="text1" w:themeTint="FF" w:themeShade="FF"/>
          <w:u w:val="none"/>
        </w:rPr>
        <w:t xml:space="preserve">clicking </w:t>
      </w:r>
      <w:r w:rsidRPr="58816F54" w:rsidR="58816F54">
        <w:rPr>
          <w:rStyle w:val="normaltextrun"/>
          <w:rFonts w:cs="Arial"/>
          <w:b w:val="1"/>
          <w:bCs w:val="1"/>
          <w:color w:val="000000" w:themeColor="text1" w:themeTint="FF" w:themeShade="FF"/>
          <w:u w:val="none"/>
        </w:rPr>
        <w:t>Actions</w:t>
      </w:r>
      <w:r w:rsidRPr="58816F54" w:rsidR="58816F54">
        <w:rPr>
          <w:rStyle w:val="normaltextrun"/>
          <w:rFonts w:cs="Arial"/>
          <w:b w:val="0"/>
          <w:bCs w:val="0"/>
          <w:color w:val="000000" w:themeColor="text1" w:themeTint="FF" w:themeShade="FF"/>
          <w:u w:val="none"/>
        </w:rPr>
        <w:t xml:space="preserve"> to the right of the Invoice title and then click </w:t>
      </w:r>
      <w:r w:rsidRPr="58816F54" w:rsidR="58816F54">
        <w:rPr>
          <w:rStyle w:val="normaltextrun"/>
          <w:rFonts w:cs="Arial"/>
          <w:b w:val="1"/>
          <w:bCs w:val="1"/>
          <w:color w:val="000000" w:themeColor="text1" w:themeTint="FF" w:themeShade="FF"/>
          <w:u w:val="none"/>
        </w:rPr>
        <w:t>See in New Tab</w:t>
      </w:r>
      <w:r w:rsidRPr="58816F54" w:rsidR="58816F54">
        <w:rPr>
          <w:rStyle w:val="normaltextrun"/>
          <w:rFonts w:cs="Arial"/>
          <w:b w:val="0"/>
          <w:bCs w:val="0"/>
          <w:color w:val="000000" w:themeColor="text1" w:themeTint="FF" w:themeShade="FF"/>
          <w:u w:val="none"/>
        </w:rPr>
        <w:t>.</w:t>
      </w:r>
    </w:p>
    <w:p w:rsidR="40A6E898" w:rsidP="40A6E898" w:rsidRDefault="40A6E898" w14:paraId="65805426" w14:textId="62D162E7">
      <w:pPr>
        <w:pStyle w:val="Normal"/>
      </w:pPr>
      <w:r>
        <w:drawing>
          <wp:inline wp14:editId="54A5ECE6" wp14:anchorId="0044523D">
            <wp:extent cx="5943600" cy="1733550"/>
            <wp:effectExtent l="0" t="0" r="0" b="0"/>
            <wp:docPr id="873454479" name="" title=""/>
            <wp:cNvGraphicFramePr>
              <a:graphicFrameLocks noChangeAspect="1"/>
            </wp:cNvGraphicFramePr>
            <a:graphic>
              <a:graphicData uri="http://schemas.openxmlformats.org/drawingml/2006/picture">
                <pic:pic>
                  <pic:nvPicPr>
                    <pic:cNvPr id="0" name=""/>
                    <pic:cNvPicPr/>
                  </pic:nvPicPr>
                  <pic:blipFill>
                    <a:blip r:embed="R3edc46552de34184">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943600" cy="1733550"/>
                    </a:xfrm>
                    <a:prstGeom xmlns:a="http://schemas.openxmlformats.org/drawingml/2006/main" prst="rect">
                      <a:avLst/>
                    </a:prstGeom>
                  </pic:spPr>
                </pic:pic>
              </a:graphicData>
            </a:graphic>
          </wp:inline>
        </w:drawing>
      </w:r>
    </w:p>
    <w:p w:rsidR="40A6E898" w:rsidP="40A6E898" w:rsidRDefault="40A6E898" w14:paraId="3825F712" w14:textId="6ACB5130">
      <w:pPr>
        <w:pStyle w:val="ListParagraph"/>
        <w:numPr>
          <w:ilvl w:val="1"/>
          <w:numId w:val="6"/>
        </w:numPr>
        <w:bidi w:val="0"/>
        <w:spacing w:before="0" w:beforeAutospacing="off" w:after="0" w:afterAutospacing="off" w:line="259" w:lineRule="auto"/>
        <w:ind w:left="720" w:right="0" w:hanging="360"/>
        <w:jc w:val="left"/>
        <w:rPr>
          <w:rStyle w:val="normaltextrun"/>
          <w:b w:val="0"/>
          <w:bCs w:val="0"/>
          <w:color w:val="000000" w:themeColor="text1" w:themeTint="FF" w:themeShade="FF"/>
          <w:sz w:val="22"/>
          <w:szCs w:val="22"/>
          <w:u w:val="single"/>
        </w:rPr>
      </w:pPr>
      <w:r w:rsidRPr="58816F54" w:rsidR="58816F54">
        <w:rPr>
          <w:rStyle w:val="normaltextrun"/>
          <w:rFonts w:cs="Arial"/>
          <w:b w:val="0"/>
          <w:bCs w:val="0"/>
          <w:color w:val="000000" w:themeColor="text1" w:themeTint="FF" w:themeShade="FF"/>
          <w:u w:val="none"/>
        </w:rPr>
        <w:t xml:space="preserve">Under the Invoice Reference Information section, </w:t>
      </w:r>
      <w:r w:rsidRPr="58816F54" w:rsidR="58816F54">
        <w:rPr>
          <w:rStyle w:val="normaltextrun"/>
          <w:rFonts w:cs="Arial"/>
          <w:b w:val="0"/>
          <w:bCs w:val="0"/>
          <w:color w:val="000000" w:themeColor="text1" w:themeTint="FF" w:themeShade="FF"/>
          <w:u w:val="none"/>
        </w:rPr>
        <w:t>Click on the Supplier Contract link to open the contract.</w:t>
      </w:r>
    </w:p>
    <w:p w:rsidR="40A6E898" w:rsidP="40A6E898" w:rsidRDefault="40A6E898" w14:paraId="1A6DD73D" w14:textId="6409F02D">
      <w:pPr>
        <w:pStyle w:val="Normal"/>
        <w:bidi w:val="0"/>
        <w:spacing w:before="0" w:beforeAutospacing="off" w:after="0" w:afterAutospacing="off" w:line="259" w:lineRule="auto"/>
        <w:ind w:left="720" w:right="0" w:hanging="360"/>
        <w:jc w:val="left"/>
        <w:rPr>
          <w:rStyle w:val="normaltextrun"/>
          <w:rFonts w:cs="Arial"/>
          <w:b w:val="0"/>
          <w:bCs w:val="0"/>
          <w:color w:val="000000" w:themeColor="text1" w:themeTint="FF" w:themeShade="FF"/>
          <w:u w:val="none"/>
        </w:rPr>
      </w:pPr>
    </w:p>
    <w:p w:rsidR="40A6E898" w:rsidP="40A6E898" w:rsidRDefault="40A6E898" w14:paraId="42206B8D" w14:textId="33900F27">
      <w:pPr>
        <w:pStyle w:val="Normal"/>
        <w:bidi w:val="0"/>
        <w:spacing w:before="0" w:beforeAutospacing="off" w:after="0" w:afterAutospacing="off" w:line="259" w:lineRule="auto"/>
        <w:ind w:left="720" w:right="0" w:hanging="360"/>
        <w:jc w:val="left"/>
        <w:rPr>
          <w:rStyle w:val="normaltextrun"/>
          <w:rFonts w:cs="Arial"/>
          <w:b w:val="0"/>
          <w:bCs w:val="0"/>
          <w:color w:val="000000" w:themeColor="text1" w:themeTint="FF" w:themeShade="FF"/>
          <w:u w:val="none"/>
        </w:rPr>
      </w:pPr>
      <w:r>
        <w:drawing>
          <wp:inline wp14:editId="5CCE9CAE" wp14:anchorId="49BB6FAE">
            <wp:extent cx="5096934" cy="2877644"/>
            <wp:effectExtent l="0" t="0" r="0" b="0"/>
            <wp:docPr id="1950312259" name="" title=""/>
            <wp:cNvGraphicFramePr>
              <a:graphicFrameLocks noChangeAspect="1"/>
            </wp:cNvGraphicFramePr>
            <a:graphic>
              <a:graphicData uri="http://schemas.openxmlformats.org/drawingml/2006/picture">
                <pic:pic>
                  <pic:nvPicPr>
                    <pic:cNvPr id="0" name=""/>
                    <pic:cNvPicPr/>
                  </pic:nvPicPr>
                  <pic:blipFill>
                    <a:blip r:embed="R2376c34d19b04b7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096934" cy="2877644"/>
                    </a:xfrm>
                    <a:prstGeom xmlns:a="http://schemas.openxmlformats.org/drawingml/2006/main" prst="rect">
                      <a:avLst/>
                    </a:prstGeom>
                  </pic:spPr>
                </pic:pic>
              </a:graphicData>
            </a:graphic>
          </wp:inline>
        </w:drawing>
      </w:r>
    </w:p>
    <w:p w:rsidR="40A6E898" w:rsidP="40A6E898" w:rsidRDefault="40A6E898" w14:paraId="3256C955" w14:textId="2E73B6B6">
      <w:pPr>
        <w:pStyle w:val="ListParagraph"/>
        <w:numPr>
          <w:ilvl w:val="1"/>
          <w:numId w:val="6"/>
        </w:numPr>
        <w:rPr>
          <w:rStyle w:val="normaltextrun"/>
          <w:u w:val="none"/>
        </w:rPr>
      </w:pPr>
      <w:r w:rsidRPr="58816F54" w:rsidR="58816F54">
        <w:rPr>
          <w:rStyle w:val="normaltextrun"/>
          <w:rFonts w:cs="Arial"/>
          <w:b w:val="0"/>
          <w:bCs w:val="0"/>
          <w:color w:val="000000" w:themeColor="text1" w:themeTint="FF" w:themeShade="FF"/>
          <w:u w:val="none"/>
        </w:rPr>
        <w:t xml:space="preserve">Look at the </w:t>
      </w:r>
      <w:r w:rsidRPr="58816F54" w:rsidR="58816F54">
        <w:rPr>
          <w:rStyle w:val="normaltextrun"/>
          <w:rFonts w:cs="Arial"/>
          <w:b w:val="1"/>
          <w:bCs w:val="1"/>
          <w:color w:val="000000" w:themeColor="text1" w:themeTint="FF" w:themeShade="FF"/>
          <w:u w:val="none"/>
        </w:rPr>
        <w:t xml:space="preserve">Spend Transactions </w:t>
      </w:r>
      <w:r w:rsidRPr="58816F54" w:rsidR="58816F54">
        <w:rPr>
          <w:rStyle w:val="normaltextrun"/>
          <w:rFonts w:cs="Arial"/>
          <w:b w:val="0"/>
          <w:bCs w:val="0"/>
          <w:color w:val="000000" w:themeColor="text1" w:themeTint="FF" w:themeShade="FF"/>
          <w:u w:val="none"/>
        </w:rPr>
        <w:t>section of the screen:</w:t>
      </w:r>
    </w:p>
    <w:p w:rsidR="40A6E898" w:rsidP="40A6E898" w:rsidRDefault="40A6E898" w14:paraId="1E8EBC97" w14:textId="7AED5D37">
      <w:pPr>
        <w:pStyle w:val="ListParagraph"/>
        <w:numPr>
          <w:ilvl w:val="2"/>
          <w:numId w:val="6"/>
        </w:numPr>
        <w:rPr>
          <w:rStyle w:val="normaltextrun"/>
          <w:u w:val="none"/>
        </w:rPr>
      </w:pPr>
      <w:r w:rsidRPr="58816F54" w:rsidR="58816F54">
        <w:rPr>
          <w:rStyle w:val="normaltextrun"/>
          <w:rFonts w:cs="Arial"/>
          <w:b w:val="1"/>
          <w:bCs w:val="1"/>
          <w:color w:val="000000" w:themeColor="text1" w:themeTint="FF" w:themeShade="FF"/>
          <w:u w:val="single"/>
        </w:rPr>
        <w:t>Invoiced PO Amount</w:t>
      </w:r>
      <w:r w:rsidRPr="58816F54" w:rsidR="58816F54">
        <w:rPr>
          <w:rStyle w:val="normaltextrun"/>
          <w:rFonts w:cs="Arial"/>
          <w:b w:val="1"/>
          <w:bCs w:val="1"/>
          <w:color w:val="000000" w:themeColor="text1" w:themeTint="FF" w:themeShade="FF"/>
          <w:u w:val="none"/>
        </w:rPr>
        <w:t xml:space="preserve"> </w:t>
      </w:r>
      <w:r w:rsidRPr="58816F54" w:rsidR="58816F54">
        <w:rPr>
          <w:rStyle w:val="normaltextrun"/>
          <w:rFonts w:cs="Arial"/>
          <w:b w:val="0"/>
          <w:bCs w:val="0"/>
          <w:color w:val="000000" w:themeColor="text1" w:themeTint="FF" w:themeShade="FF"/>
          <w:u w:val="none"/>
        </w:rPr>
        <w:t>– This is the $value of invoices paid to date</w:t>
      </w:r>
    </w:p>
    <w:p w:rsidR="40A6E898" w:rsidP="40A6E898" w:rsidRDefault="40A6E898" w14:paraId="3FA4C832" w14:textId="572FE8E7">
      <w:pPr>
        <w:pStyle w:val="ListParagraph"/>
        <w:numPr>
          <w:ilvl w:val="2"/>
          <w:numId w:val="6"/>
        </w:numPr>
        <w:rPr>
          <w:rStyle w:val="normaltextrun"/>
          <w:u w:val="none"/>
        </w:rPr>
      </w:pPr>
      <w:r w:rsidRPr="58816F54" w:rsidR="58816F54">
        <w:rPr>
          <w:rStyle w:val="normaltextrun"/>
          <w:rFonts w:cs="Arial"/>
          <w:b w:val="1"/>
          <w:bCs w:val="1"/>
          <w:color w:val="000000" w:themeColor="text1" w:themeTint="FF" w:themeShade="FF"/>
          <w:u w:val="single"/>
        </w:rPr>
        <w:t>Invoice Balance Remaining</w:t>
      </w:r>
      <w:r w:rsidRPr="58816F54" w:rsidR="58816F54">
        <w:rPr>
          <w:rStyle w:val="normaltextrun"/>
          <w:rFonts w:cs="Arial"/>
          <w:b w:val="0"/>
          <w:bCs w:val="0"/>
          <w:color w:val="000000" w:themeColor="text1" w:themeTint="FF" w:themeShade="FF"/>
          <w:u w:val="none"/>
        </w:rPr>
        <w:t xml:space="preserve"> – This is the $value of funding not yet paid out.</w:t>
      </w:r>
    </w:p>
    <w:p w:rsidR="40A6E898" w:rsidP="40A6E898" w:rsidRDefault="40A6E898" w14:paraId="7115CDA0" w14:textId="0067D31E">
      <w:pPr>
        <w:pStyle w:val="Normal"/>
      </w:pPr>
      <w:r>
        <w:drawing>
          <wp:inline wp14:editId="3EE17F01" wp14:anchorId="2BB6E12E">
            <wp:extent cx="3686175" cy="2809875"/>
            <wp:effectExtent l="0" t="0" r="0" b="0"/>
            <wp:docPr id="958351388" name="" title=""/>
            <wp:cNvGraphicFramePr>
              <a:graphicFrameLocks noChangeAspect="1"/>
            </wp:cNvGraphicFramePr>
            <a:graphic>
              <a:graphicData uri="http://schemas.openxmlformats.org/drawingml/2006/picture">
                <pic:pic>
                  <pic:nvPicPr>
                    <pic:cNvPr id="0" name=""/>
                    <pic:cNvPicPr/>
                  </pic:nvPicPr>
                  <pic:blipFill>
                    <a:blip r:embed="R2d264c49fb22417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686175" cy="2809875"/>
                    </a:xfrm>
                    <a:prstGeom xmlns:a="http://schemas.openxmlformats.org/drawingml/2006/main" prst="rect">
                      <a:avLst/>
                    </a:prstGeom>
                  </pic:spPr>
                </pic:pic>
              </a:graphicData>
            </a:graphic>
          </wp:inline>
        </w:drawing>
      </w:r>
    </w:p>
    <w:p w:rsidR="40A6E898" w:rsidP="40A6E898" w:rsidRDefault="40A6E898" w14:paraId="6CA548F7" w14:textId="2F729751">
      <w:pPr>
        <w:pStyle w:val="ListParagraph"/>
        <w:numPr>
          <w:ilvl w:val="0"/>
          <w:numId w:val="24"/>
        </w:numPr>
        <w:rPr>
          <w:rStyle w:val="normaltextrun"/>
          <w:b w:val="0"/>
          <w:bCs w:val="0"/>
          <w:color w:val="000000" w:themeColor="text1" w:themeTint="FF" w:themeShade="FF"/>
          <w:sz w:val="22"/>
          <w:szCs w:val="22"/>
          <w:u w:val="none"/>
        </w:rPr>
      </w:pPr>
      <w:r w:rsidRPr="40A6E898" w:rsidR="40A6E898">
        <w:rPr>
          <w:rStyle w:val="normaltextrun"/>
          <w:rFonts w:cs="Arial"/>
          <w:b w:val="0"/>
          <w:bCs w:val="0"/>
          <w:color w:val="000000" w:themeColor="text1" w:themeTint="FF" w:themeShade="FF"/>
          <w:u w:val="none"/>
        </w:rPr>
        <w:t xml:space="preserve">Note that you can </w:t>
      </w:r>
      <w:r w:rsidRPr="40A6E898" w:rsidR="40A6E898">
        <w:rPr>
          <w:rStyle w:val="normaltextrun"/>
          <w:rFonts w:cs="Arial"/>
          <w:b w:val="0"/>
          <w:bCs w:val="0"/>
          <w:color w:val="000000" w:themeColor="text1" w:themeTint="FF" w:themeShade="FF"/>
          <w:u w:val="none"/>
        </w:rPr>
        <w:t xml:space="preserve">also </w:t>
      </w:r>
      <w:r w:rsidRPr="40A6E898" w:rsidR="40A6E898">
        <w:rPr>
          <w:rStyle w:val="normaltextrun"/>
          <w:rFonts w:cs="Arial"/>
          <w:b w:val="0"/>
          <w:bCs w:val="0"/>
          <w:color w:val="000000" w:themeColor="text1" w:themeTint="FF" w:themeShade="FF"/>
          <w:u w:val="none"/>
        </w:rPr>
        <w:t xml:space="preserve">see the invoice detail by clicking on the link under </w:t>
      </w:r>
      <w:r w:rsidRPr="40A6E898" w:rsidR="40A6E898">
        <w:rPr>
          <w:rStyle w:val="normaltextrun"/>
          <w:rFonts w:cs="Arial"/>
          <w:b w:val="1"/>
          <w:bCs w:val="1"/>
          <w:color w:val="000000" w:themeColor="text1" w:themeTint="FF" w:themeShade="FF"/>
          <w:u w:val="single"/>
        </w:rPr>
        <w:t>Invoiced PO Amount:</w:t>
      </w:r>
    </w:p>
    <w:p w:rsidR="40A6E898" w:rsidP="40A6E898" w:rsidRDefault="40A6E898" w14:paraId="5A588D0A" w14:textId="089EB623">
      <w:pPr>
        <w:pStyle w:val="Normal"/>
        <w:ind w:left="360"/>
        <w:rPr>
          <w:rStyle w:val="normaltextrun"/>
          <w:rFonts w:cs="Arial"/>
          <w:b w:val="0"/>
          <w:bCs w:val="0"/>
          <w:color w:val="000000" w:themeColor="text1" w:themeTint="FF" w:themeShade="FF"/>
          <w:u w:val="none"/>
        </w:rPr>
      </w:pPr>
      <w:r>
        <w:drawing>
          <wp:inline wp14:editId="46A1884B" wp14:anchorId="504E69BC">
            <wp:extent cx="5943600" cy="3553776"/>
            <wp:effectExtent l="0" t="0" r="0" b="0"/>
            <wp:docPr id="2077086161" name="" title=""/>
            <wp:cNvGraphicFramePr>
              <a:graphicFrameLocks noChangeAspect="1"/>
            </wp:cNvGraphicFramePr>
            <a:graphic>
              <a:graphicData uri="http://schemas.openxmlformats.org/drawingml/2006/picture">
                <pic:pic>
                  <pic:nvPicPr>
                    <pic:cNvPr id="0" name=""/>
                    <pic:cNvPicPr/>
                  </pic:nvPicPr>
                  <pic:blipFill>
                    <a:blip r:embed="R126a88e48875433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943600" cy="3553776"/>
                    </a:xfrm>
                    <a:prstGeom prst="rect">
                      <a:avLst/>
                    </a:prstGeom>
                  </pic:spPr>
                </pic:pic>
              </a:graphicData>
            </a:graphic>
          </wp:inline>
        </w:drawing>
      </w:r>
    </w:p>
    <w:p w:rsidR="40A6E898" w:rsidP="40A6E898" w:rsidRDefault="40A6E898" w14:paraId="22196D19" w14:textId="13A99CAA">
      <w:pPr>
        <w:pStyle w:val="Normal"/>
      </w:pPr>
    </w:p>
    <w:sectPr w:rsidRPr="002358EF" w:rsidR="002358EF" w:rsidSect="00661A72">
      <w:headerReference w:type="default" r:id="rId16"/>
      <w:footerReference w:type="default" r:id="rId17"/>
      <w:headerReference w:type="first" r:id="rId18"/>
      <w:footerReference w:type="first" r:id="rId19"/>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4CF" w:rsidP="006F2F52" w:rsidRDefault="004E04CF" w14:paraId="38A00A25" w14:textId="77777777">
      <w:pPr>
        <w:spacing w:after="0" w:line="240" w:lineRule="auto"/>
      </w:pPr>
      <w:r>
        <w:separator/>
      </w:r>
    </w:p>
  </w:endnote>
  <w:endnote w:type="continuationSeparator" w:id="0">
    <w:p w:rsidR="004E04CF" w:rsidP="006F2F52" w:rsidRDefault="004E04CF" w14:paraId="3D97B4CC" w14:textId="77777777">
      <w:pPr>
        <w:spacing w:after="0" w:line="240" w:lineRule="auto"/>
      </w:pPr>
      <w:r>
        <w:continuationSeparator/>
      </w:r>
    </w:p>
  </w:endnote>
  <w:endnote w:type="continuationNotice" w:id="1">
    <w:p w:rsidR="004E04CF" w:rsidRDefault="004E04CF" w14:paraId="118389D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B6C" w:rsidP="00542B6C" w:rsidRDefault="00542B6C" w14:paraId="0CDA3CE6" w14:textId="7C20F421">
    <w:pPr>
      <w:pStyle w:val="Footer"/>
    </w:pPr>
    <w:r>
      <w:tab/>
    </w:r>
    <w:r>
      <w:tab/>
    </w:r>
    <w:r>
      <w:t xml:space="preserve">Page </w:t>
    </w:r>
    <w:r>
      <w:fldChar w:fldCharType="begin"/>
    </w:r>
    <w:r>
      <w:instrText xml:space="preserve"> PAGE   \* MERGEFORMAT </w:instrText>
    </w:r>
    <w:r>
      <w:fldChar w:fldCharType="separate"/>
    </w:r>
    <w:r w:rsidR="00E94A3B">
      <w:rPr>
        <w:noProof/>
      </w:rPr>
      <w:t>2</w:t>
    </w:r>
    <w:r>
      <w:fldChar w:fldCharType="end"/>
    </w:r>
    <w:r>
      <w:t xml:space="preserve"> of </w:t>
    </w:r>
    <w:r w:rsidR="004E04CF">
      <w:rPr>
        <w:noProof/>
      </w:rPr>
      <w:fldChar w:fldCharType="begin"/>
    </w:r>
    <w:r w:rsidR="004E04CF">
      <w:rPr>
        <w:noProof/>
      </w:rPr>
      <w:instrText xml:space="preserve"> NUMPAGES   \* MERGEFORMAT </w:instrText>
    </w:r>
    <w:r w:rsidR="004E04CF">
      <w:rPr>
        <w:noProof/>
      </w:rPr>
      <w:fldChar w:fldCharType="separate"/>
    </w:r>
    <w:r w:rsidR="00E94A3B">
      <w:rPr>
        <w:noProof/>
      </w:rPr>
      <w:t>4</w:t>
    </w:r>
    <w:r w:rsidR="004E04CF">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B45" w:rsidP="009F5B45" w:rsidRDefault="009F5B45" w14:paraId="46482D60" w14:textId="1CFDAA0E">
    <w:pPr>
      <w:pStyle w:val="Footer"/>
    </w:pPr>
    <w:r w:rsidRPr="009F5B45">
      <w:rPr>
        <w:b/>
      </w:rPr>
      <w:t>Questions?</w:t>
    </w:r>
    <w:r>
      <w:t xml:space="preserve"> </w:t>
    </w:r>
    <w:r>
      <w:ptab w:alignment="center" w:relativeTo="margin" w:leader="none"/>
    </w:r>
    <w:r>
      <w:ptab w:alignment="right" w:relativeTo="margin" w:leader="none"/>
    </w:r>
    <w:r>
      <w:t>Published mm/dd/yyyy</w:t>
    </w:r>
  </w:p>
  <w:p w:rsidR="009F5B45" w:rsidP="009F5B45" w:rsidRDefault="009F5B45" w14:paraId="5A01A872" w14:textId="34EF880A">
    <w:pPr>
      <w:pStyle w:val="Footer"/>
    </w:pPr>
    <w:r>
      <w:t>[</w:t>
    </w:r>
    <w:hyperlink w:history="1" r:id="rId1">
      <w:r w:rsidRPr="00871DD1">
        <w:rPr>
          <w:rStyle w:val="Hyperlink"/>
        </w:rPr>
        <w:t>tbdhelpdeskemail@gatech.edu</w:t>
      </w:r>
    </w:hyperlink>
    <w:r>
      <w:t>]</w:t>
    </w:r>
    <w:r>
      <w:tab/>
    </w:r>
    <w:r>
      <w:tab/>
    </w:r>
    <w:r>
      <w:t xml:space="preserve">Page </w:t>
    </w:r>
    <w:r>
      <w:fldChar w:fldCharType="begin"/>
    </w:r>
    <w:r>
      <w:instrText xml:space="preserve"> PAGE   \* MERGEFORMAT </w:instrText>
    </w:r>
    <w:r>
      <w:fldChar w:fldCharType="separate"/>
    </w:r>
    <w:r w:rsidR="00E94A3B">
      <w:rPr>
        <w:noProof/>
      </w:rPr>
      <w:t>1</w:t>
    </w:r>
    <w:r>
      <w:fldChar w:fldCharType="end"/>
    </w:r>
    <w:r>
      <w:t xml:space="preserve"> of </w:t>
    </w:r>
    <w:r w:rsidR="009326BA">
      <w:rPr>
        <w:noProof/>
      </w:rPr>
      <w:fldChar w:fldCharType="begin"/>
    </w:r>
    <w:r w:rsidR="009326BA">
      <w:rPr>
        <w:noProof/>
      </w:rPr>
      <w:instrText xml:space="preserve"> NUMPAGES   \* MERGEFORMAT </w:instrText>
    </w:r>
    <w:r w:rsidR="009326BA">
      <w:rPr>
        <w:noProof/>
      </w:rPr>
      <w:fldChar w:fldCharType="separate"/>
    </w:r>
    <w:r w:rsidR="00E94A3B">
      <w:rPr>
        <w:noProof/>
      </w:rPr>
      <w:t>4</w:t>
    </w:r>
    <w:r w:rsidR="009326B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4CF" w:rsidP="006F2F52" w:rsidRDefault="004E04CF" w14:paraId="7B51847A" w14:textId="77777777">
      <w:pPr>
        <w:spacing w:after="0" w:line="240" w:lineRule="auto"/>
      </w:pPr>
      <w:r>
        <w:separator/>
      </w:r>
    </w:p>
  </w:footnote>
  <w:footnote w:type="continuationSeparator" w:id="0">
    <w:p w:rsidR="004E04CF" w:rsidP="006F2F52" w:rsidRDefault="004E04CF" w14:paraId="191581AC" w14:textId="77777777">
      <w:pPr>
        <w:spacing w:after="0" w:line="240" w:lineRule="auto"/>
      </w:pPr>
      <w:r>
        <w:continuationSeparator/>
      </w:r>
    </w:p>
  </w:footnote>
  <w:footnote w:type="continuationNotice" w:id="1">
    <w:p w:rsidR="004E04CF" w:rsidRDefault="004E04CF" w14:paraId="00018FE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AA0768" w:rsidR="00E6565A" w:rsidP="00AA0768" w:rsidRDefault="00E6565A" w14:paraId="6F23AF83" w14:textId="1CA320D2">
    <w:pPr>
      <w:ind w:left="-1080"/>
      <w:rPr>
        <w:rFonts w:ascii="Calibri" w:hAnsi="Calibri" w:eastAsia="Calibri" w:cs="Times New Roman"/>
        <w:color w:val="E7E6E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661A72" w:rsidP="00661A72" w:rsidRDefault="00661A72" w14:paraId="58741F1F" w14:textId="6A74EB1E">
    <w:pPr>
      <w:pStyle w:val="Header"/>
      <w:ind w:left="-1080"/>
    </w:pPr>
    <w:r w:rsidRPr="009D1BF1">
      <w:rPr>
        <w:rFonts w:ascii="Calibri" w:hAnsi="Calibri" w:eastAsia="Calibri" w:cs="Times New Roman"/>
        <w:noProof/>
        <w:color w:val="E7E6E6"/>
      </w:rPr>
      <mc:AlternateContent>
        <mc:Choice Requires="wps">
          <w:drawing>
            <wp:anchor distT="45720" distB="45720" distL="114300" distR="114300" simplePos="0" relativeHeight="251658240" behindDoc="0" locked="0" layoutInCell="1" allowOverlap="1" wp14:anchorId="226CBB56" wp14:editId="128048B2">
              <wp:simplePos x="0" y="0"/>
              <wp:positionH relativeFrom="page">
                <wp:posOffset>6062123</wp:posOffset>
              </wp:positionH>
              <wp:positionV relativeFrom="paragraph">
                <wp:posOffset>610235</wp:posOffset>
              </wp:positionV>
              <wp:extent cx="1294411"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411" cy="1404620"/>
                      </a:xfrm>
                      <a:prstGeom prst="rect">
                        <a:avLst/>
                      </a:prstGeom>
                      <a:noFill/>
                      <a:ln w="9525">
                        <a:noFill/>
                        <a:miter lim="800000"/>
                        <a:headEnd/>
                        <a:tailEnd/>
                      </a:ln>
                    </wps:spPr>
                    <wps:txbx>
                      <w:txbxContent>
                        <w:p w:rsidRPr="009D74C3" w:rsidR="00661A72" w:rsidP="00661A72" w:rsidRDefault="00661A72" w14:paraId="7778A593" w14:textId="77777777">
                          <w:pPr>
                            <w:rPr>
                              <w:b/>
                              <w:sz w:val="44"/>
                            </w:rPr>
                          </w:pPr>
                          <w:r w:rsidRPr="009D74C3">
                            <w:rPr>
                              <w:b/>
                              <w:sz w:val="44"/>
                            </w:rPr>
                            <w:t>Job Aid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51F9A98">
            <v:shapetype id="_x0000_t202" coordsize="21600,21600" o:spt="202" path="m,l,21600r21600,l21600,xe" w14:anchorId="226CBB56">
              <v:stroke joinstyle="miter"/>
              <v:path gradientshapeok="t" o:connecttype="rect"/>
            </v:shapetype>
            <v:shape id="Text Box 2" style="position:absolute;left:0;text-align:left;margin-left:477.35pt;margin-top:48.05pt;width:101.9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">
              <v:textbox style="mso-fit-shape-to-text:t">
                <w:txbxContent>
                  <w:p w:rsidRPr="009D74C3" w:rsidR="00661A72" w:rsidP="00661A72" w:rsidRDefault="00661A72" w14:paraId="54001D00" w14:textId="77777777">
                    <w:pPr>
                      <w:rPr>
                        <w:b/>
                        <w:sz w:val="44"/>
                      </w:rPr>
                    </w:pPr>
                    <w:r w:rsidRPr="009D74C3">
                      <w:rPr>
                        <w:b/>
                        <w:sz w:val="44"/>
                      </w:rPr>
                      <w:t>Job Aid</w:t>
                    </w:r>
                  </w:p>
                </w:txbxContent>
              </v:textbox>
              <w10:wrap anchorx="page"/>
            </v:shape>
          </w:pict>
        </mc:Fallback>
      </mc:AlternateContent>
    </w:r>
    <w:r>
      <w:rPr>
        <w:noProof/>
      </w:rPr>
      <w:drawing>
        <wp:inline distT="0" distB="0" distL="0" distR="0" wp14:anchorId="3A41AFAB" wp14:editId="6E5159FF">
          <wp:extent cx="7160821" cy="1023620"/>
          <wp:effectExtent l="0" t="0" r="254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845" cy="10293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9BE7AE0"/>
    <w:multiLevelType w:val="multilevel"/>
    <w:tmpl w:val="712CFE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BD17C1F"/>
    <w:multiLevelType w:val="hybridMultilevel"/>
    <w:tmpl w:val="0EF422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F219F9"/>
    <w:multiLevelType w:val="multilevel"/>
    <w:tmpl w:val="A3CAFFA0"/>
    <w:lvl w:ilvl="0">
      <w:start w:val="1"/>
      <w:numFmt w:val="decimal"/>
      <w:lvlText w:val="%1."/>
      <w:lvlJc w:val="left"/>
      <w:pPr>
        <w:ind w:left="360" w:hanging="360"/>
      </w:pPr>
      <w:rPr>
        <w:sz w:val="22"/>
      </w:rPr>
    </w:lvl>
    <w:lvl w:ilvl="1">
      <w:start w:val="1"/>
      <w:numFmt w:val="bullet"/>
      <w:lvlText w:val=""/>
      <w:lvlJc w:val="left"/>
      <w:pPr>
        <w:ind w:left="720" w:hanging="360"/>
      </w:pPr>
      <w:rPr>
        <w:rFonts w:hint="default" w:ascii="Symbol" w:hAnsi="Symbol"/>
      </w:rPr>
    </w:lvl>
    <w:lvl w:ilvl="2">
      <w:start w:val="1"/>
      <w:numFmt w:val="bullet"/>
      <w:lvlText w:val=""/>
      <w:lvlJc w:val="left"/>
      <w:pPr>
        <w:ind w:left="1080" w:hanging="360"/>
      </w:pPr>
      <w:rPr>
        <w:rFonts w:hint="default" w:ascii="Symbol" w:hAnsi="Symbol"/>
      </w:rPr>
    </w:lvl>
    <w:lvl w:ilvl="3">
      <w:start w:val="1"/>
      <w:numFmt w:val="bullet"/>
      <w:lvlText w:val=""/>
      <w:lvlJc w:val="left"/>
      <w:pPr>
        <w:ind w:left="1440" w:hanging="360"/>
      </w:pPr>
      <w:rPr>
        <w:rFonts w:hint="default" w:ascii="Symbol" w:hAnsi="Symbol"/>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9A3E83"/>
    <w:multiLevelType w:val="multilevel"/>
    <w:tmpl w:val="A3CAFFA0"/>
    <w:lvl w:ilvl="0">
      <w:start w:val="1"/>
      <w:numFmt w:val="decimal"/>
      <w:lvlText w:val="%1."/>
      <w:lvlJc w:val="left"/>
      <w:pPr>
        <w:ind w:left="360" w:hanging="360"/>
      </w:pPr>
      <w:rPr>
        <w:rFonts w:hint="default" w:ascii="Arial" w:hAnsi="Arial"/>
        <w:sz w:val="22"/>
      </w:rPr>
    </w:lvl>
    <w:lvl w:ilvl="1">
      <w:start w:val="1"/>
      <w:numFmt w:val="bullet"/>
      <w:lvlText w:val=""/>
      <w:lvlJc w:val="left"/>
      <w:pPr>
        <w:ind w:left="720" w:hanging="360"/>
      </w:pPr>
      <w:rPr>
        <w:rFonts w:hint="default" w:ascii="Symbol" w:hAnsi="Symbol"/>
      </w:rPr>
    </w:lvl>
    <w:lvl w:ilvl="2">
      <w:start w:val="1"/>
      <w:numFmt w:val="bullet"/>
      <w:lvlText w:val=""/>
      <w:lvlJc w:val="left"/>
      <w:pPr>
        <w:ind w:left="1080" w:hanging="360"/>
      </w:pPr>
      <w:rPr>
        <w:rFonts w:hint="default" w:ascii="Symbol" w:hAnsi="Symbol"/>
      </w:rPr>
    </w:lvl>
    <w:lvl w:ilvl="3">
      <w:start w:val="1"/>
      <w:numFmt w:val="bullet"/>
      <w:lvlText w:val=""/>
      <w:lvlJc w:val="left"/>
      <w:pPr>
        <w:ind w:left="1440" w:hanging="360"/>
      </w:pPr>
      <w:rPr>
        <w:rFonts w:hint="default" w:ascii="Symbol" w:hAnsi="Symbol"/>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BAA1B5B"/>
    <w:multiLevelType w:val="multilevel"/>
    <w:tmpl w:val="A3CAFFA0"/>
    <w:lvl w:ilvl="0">
      <w:start w:val="1"/>
      <w:numFmt w:val="decimal"/>
      <w:lvlText w:val="%1."/>
      <w:lvlJc w:val="left"/>
      <w:pPr>
        <w:ind w:left="360" w:hanging="360"/>
      </w:pPr>
      <w:rPr>
        <w:rFonts w:hint="default" w:ascii="Arial" w:hAnsi="Arial"/>
        <w:sz w:val="22"/>
      </w:rPr>
    </w:lvl>
    <w:lvl w:ilvl="1">
      <w:start w:val="1"/>
      <w:numFmt w:val="bullet"/>
      <w:lvlText w:val=""/>
      <w:lvlJc w:val="left"/>
      <w:pPr>
        <w:ind w:left="720" w:hanging="360"/>
      </w:pPr>
      <w:rPr>
        <w:rFonts w:hint="default" w:ascii="Symbol" w:hAnsi="Symbol"/>
      </w:rPr>
    </w:lvl>
    <w:lvl w:ilvl="2">
      <w:start w:val="1"/>
      <w:numFmt w:val="bullet"/>
      <w:lvlText w:val=""/>
      <w:lvlJc w:val="left"/>
      <w:pPr>
        <w:ind w:left="1080" w:hanging="360"/>
      </w:pPr>
      <w:rPr>
        <w:rFonts w:hint="default" w:ascii="Symbol" w:hAnsi="Symbol"/>
      </w:rPr>
    </w:lvl>
    <w:lvl w:ilvl="3">
      <w:start w:val="1"/>
      <w:numFmt w:val="bullet"/>
      <w:lvlText w:val=""/>
      <w:lvlJc w:val="left"/>
      <w:pPr>
        <w:ind w:left="1440" w:hanging="360"/>
      </w:pPr>
      <w:rPr>
        <w:rFonts w:hint="default" w:ascii="Symbol" w:hAnsi="Symbol"/>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16F7168"/>
    <w:multiLevelType w:val="hybridMultilevel"/>
    <w:tmpl w:val="E604E6E8"/>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42044981"/>
    <w:multiLevelType w:val="multilevel"/>
    <w:tmpl w:val="A3CAFFA0"/>
    <w:lvl w:ilvl="0">
      <w:start w:val="1"/>
      <w:numFmt w:val="decimal"/>
      <w:lvlText w:val="%1."/>
      <w:lvlJc w:val="left"/>
      <w:pPr>
        <w:ind w:left="360" w:hanging="360"/>
      </w:pPr>
      <w:rPr>
        <w:rFonts w:hint="default" w:ascii="Arial" w:hAnsi="Arial"/>
        <w:sz w:val="22"/>
      </w:rPr>
    </w:lvl>
    <w:lvl w:ilvl="1">
      <w:start w:val="1"/>
      <w:numFmt w:val="bullet"/>
      <w:lvlText w:val=""/>
      <w:lvlJc w:val="left"/>
      <w:pPr>
        <w:ind w:left="720" w:hanging="360"/>
      </w:pPr>
      <w:rPr>
        <w:rFonts w:hint="default" w:ascii="Symbol" w:hAnsi="Symbol"/>
      </w:rPr>
    </w:lvl>
    <w:lvl w:ilvl="2">
      <w:start w:val="1"/>
      <w:numFmt w:val="bullet"/>
      <w:lvlText w:val=""/>
      <w:lvlJc w:val="left"/>
      <w:pPr>
        <w:ind w:left="1080" w:hanging="360"/>
      </w:pPr>
      <w:rPr>
        <w:rFonts w:hint="default" w:ascii="Symbol" w:hAnsi="Symbol"/>
      </w:rPr>
    </w:lvl>
    <w:lvl w:ilvl="3">
      <w:start w:val="1"/>
      <w:numFmt w:val="bullet"/>
      <w:lvlText w:val=""/>
      <w:lvlJc w:val="left"/>
      <w:pPr>
        <w:ind w:left="1440" w:hanging="360"/>
      </w:pPr>
      <w:rPr>
        <w:rFonts w:hint="default" w:ascii="Symbol" w:hAnsi="Symbol"/>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8E6E12"/>
    <w:multiLevelType w:val="multilevel"/>
    <w:tmpl w:val="A3CAFFA0"/>
    <w:lvl w:ilvl="0">
      <w:start w:val="1"/>
      <w:numFmt w:val="decimal"/>
      <w:lvlText w:val="%1."/>
      <w:lvlJc w:val="left"/>
      <w:pPr>
        <w:ind w:left="360" w:hanging="360"/>
      </w:pPr>
      <w:rPr>
        <w:rFonts w:hint="default" w:ascii="Arial" w:hAnsi="Arial"/>
        <w:sz w:val="22"/>
      </w:rPr>
    </w:lvl>
    <w:lvl w:ilvl="1">
      <w:start w:val="1"/>
      <w:numFmt w:val="bullet"/>
      <w:lvlText w:val=""/>
      <w:lvlJc w:val="left"/>
      <w:pPr>
        <w:ind w:left="720" w:hanging="360"/>
      </w:pPr>
      <w:rPr>
        <w:rFonts w:hint="default" w:ascii="Symbol" w:hAnsi="Symbol"/>
      </w:rPr>
    </w:lvl>
    <w:lvl w:ilvl="2">
      <w:start w:val="1"/>
      <w:numFmt w:val="bullet"/>
      <w:lvlText w:val=""/>
      <w:lvlJc w:val="left"/>
      <w:pPr>
        <w:ind w:left="1080" w:hanging="360"/>
      </w:pPr>
      <w:rPr>
        <w:rFonts w:hint="default" w:ascii="Symbol" w:hAnsi="Symbol"/>
      </w:rPr>
    </w:lvl>
    <w:lvl w:ilvl="3">
      <w:start w:val="1"/>
      <w:numFmt w:val="bullet"/>
      <w:lvlText w:val=""/>
      <w:lvlJc w:val="left"/>
      <w:pPr>
        <w:ind w:left="1440" w:hanging="360"/>
      </w:pPr>
      <w:rPr>
        <w:rFonts w:hint="default" w:ascii="Symbol" w:hAnsi="Symbol"/>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D0861E9"/>
    <w:multiLevelType w:val="hybridMultilevel"/>
    <w:tmpl w:val="36D4F258"/>
    <w:lvl w:ilvl="0" w:tplc="560685B2">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FD02CAE"/>
    <w:multiLevelType w:val="hybridMultilevel"/>
    <w:tmpl w:val="514663B6"/>
    <w:lvl w:ilvl="0" w:tplc="DC5899D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3121B6F"/>
    <w:multiLevelType w:val="multilevel"/>
    <w:tmpl w:val="A3CAFFA0"/>
    <w:lvl w:ilvl="0">
      <w:start w:val="1"/>
      <w:numFmt w:val="decimal"/>
      <w:lvlText w:val="%1."/>
      <w:lvlJc w:val="left"/>
      <w:pPr>
        <w:ind w:left="360" w:hanging="360"/>
      </w:pPr>
      <w:rPr>
        <w:rFonts w:hint="default" w:ascii="Arial" w:hAnsi="Arial"/>
        <w:sz w:val="22"/>
      </w:rPr>
    </w:lvl>
    <w:lvl w:ilvl="1">
      <w:start w:val="1"/>
      <w:numFmt w:val="bullet"/>
      <w:lvlText w:val=""/>
      <w:lvlJc w:val="left"/>
      <w:pPr>
        <w:ind w:left="720" w:hanging="360"/>
      </w:pPr>
      <w:rPr>
        <w:rFonts w:hint="default" w:ascii="Symbol" w:hAnsi="Symbol"/>
      </w:rPr>
    </w:lvl>
    <w:lvl w:ilvl="2">
      <w:start w:val="1"/>
      <w:numFmt w:val="bullet"/>
      <w:lvlText w:val=""/>
      <w:lvlJc w:val="left"/>
      <w:pPr>
        <w:ind w:left="1080" w:hanging="360"/>
      </w:pPr>
      <w:rPr>
        <w:rFonts w:hint="default" w:ascii="Symbol" w:hAnsi="Symbol"/>
      </w:rPr>
    </w:lvl>
    <w:lvl w:ilvl="3">
      <w:start w:val="1"/>
      <w:numFmt w:val="bullet"/>
      <w:lvlText w:val=""/>
      <w:lvlJc w:val="left"/>
      <w:pPr>
        <w:ind w:left="1440" w:hanging="360"/>
      </w:pPr>
      <w:rPr>
        <w:rFonts w:hint="default" w:ascii="Symbol" w:hAnsi="Symbol"/>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7581923"/>
    <w:multiLevelType w:val="multilevel"/>
    <w:tmpl w:val="A3CAFFA0"/>
    <w:lvl w:ilvl="0">
      <w:start w:val="1"/>
      <w:numFmt w:val="decimal"/>
      <w:lvlText w:val="%1."/>
      <w:lvlJc w:val="left"/>
      <w:pPr>
        <w:ind w:left="360" w:hanging="360"/>
      </w:pPr>
      <w:rPr>
        <w:rFonts w:hint="default" w:ascii="Arial" w:hAnsi="Arial"/>
        <w:sz w:val="22"/>
      </w:rPr>
    </w:lvl>
    <w:lvl w:ilvl="1">
      <w:start w:val="1"/>
      <w:numFmt w:val="bullet"/>
      <w:lvlText w:val=""/>
      <w:lvlJc w:val="left"/>
      <w:pPr>
        <w:ind w:left="720" w:hanging="360"/>
      </w:pPr>
      <w:rPr>
        <w:rFonts w:hint="default" w:ascii="Symbol" w:hAnsi="Symbol"/>
      </w:rPr>
    </w:lvl>
    <w:lvl w:ilvl="2">
      <w:start w:val="1"/>
      <w:numFmt w:val="bullet"/>
      <w:lvlText w:val=""/>
      <w:lvlJc w:val="left"/>
      <w:pPr>
        <w:ind w:left="1080" w:hanging="360"/>
      </w:pPr>
      <w:rPr>
        <w:rFonts w:hint="default" w:ascii="Symbol" w:hAnsi="Symbol"/>
      </w:rPr>
    </w:lvl>
    <w:lvl w:ilvl="3">
      <w:start w:val="1"/>
      <w:numFmt w:val="bullet"/>
      <w:lvlText w:val=""/>
      <w:lvlJc w:val="left"/>
      <w:pPr>
        <w:ind w:left="1440" w:hanging="360"/>
      </w:pPr>
      <w:rPr>
        <w:rFonts w:hint="default" w:ascii="Symbol" w:hAnsi="Symbol"/>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8E103F8"/>
    <w:multiLevelType w:val="hybridMultilevel"/>
    <w:tmpl w:val="CFA6CD3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691A4C0B"/>
    <w:multiLevelType w:val="hybridMultilevel"/>
    <w:tmpl w:val="10A03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533BC0"/>
    <w:multiLevelType w:val="multilevel"/>
    <w:tmpl w:val="A3CAFFA0"/>
    <w:lvl w:ilvl="0">
      <w:start w:val="1"/>
      <w:numFmt w:val="decimal"/>
      <w:lvlText w:val="%1."/>
      <w:lvlJc w:val="left"/>
      <w:pPr>
        <w:ind w:left="360" w:hanging="360"/>
      </w:pPr>
      <w:rPr>
        <w:rFonts w:hint="default" w:ascii="Arial" w:hAnsi="Arial"/>
        <w:sz w:val="22"/>
      </w:rPr>
    </w:lvl>
    <w:lvl w:ilvl="1">
      <w:start w:val="1"/>
      <w:numFmt w:val="bullet"/>
      <w:lvlText w:val=""/>
      <w:lvlJc w:val="left"/>
      <w:pPr>
        <w:ind w:left="720" w:hanging="360"/>
      </w:pPr>
      <w:rPr>
        <w:rFonts w:hint="default" w:ascii="Symbol" w:hAnsi="Symbol"/>
      </w:rPr>
    </w:lvl>
    <w:lvl w:ilvl="2">
      <w:start w:val="1"/>
      <w:numFmt w:val="bullet"/>
      <w:lvlText w:val=""/>
      <w:lvlJc w:val="left"/>
      <w:pPr>
        <w:ind w:left="1080" w:hanging="360"/>
      </w:pPr>
      <w:rPr>
        <w:rFonts w:hint="default" w:ascii="Symbol" w:hAnsi="Symbol"/>
      </w:rPr>
    </w:lvl>
    <w:lvl w:ilvl="3">
      <w:start w:val="1"/>
      <w:numFmt w:val="bullet"/>
      <w:lvlText w:val=""/>
      <w:lvlJc w:val="left"/>
      <w:pPr>
        <w:ind w:left="1440" w:hanging="360"/>
      </w:pPr>
      <w:rPr>
        <w:rFonts w:hint="default" w:ascii="Symbol" w:hAnsi="Symbol"/>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
    <w:abstractNumId w:val="5"/>
  </w:num>
  <w:num w:numId="2">
    <w:abstractNumId w:val="9"/>
  </w:num>
  <w:num w:numId="3">
    <w:abstractNumId w:val="14"/>
  </w:num>
  <w:num w:numId="4">
    <w:abstractNumId w:val="11"/>
  </w:num>
  <w:num w:numId="5">
    <w:abstractNumId w:val="4"/>
  </w:num>
  <w:num w:numId="6">
    <w:abstractNumId w:val="2"/>
  </w:num>
  <w:num w:numId="7">
    <w:abstractNumId w:val="6"/>
  </w:num>
  <w:num w:numId="8">
    <w:abstractNumId w:val="7"/>
  </w:num>
  <w:num w:numId="9">
    <w:abstractNumId w:val="10"/>
  </w:num>
  <w:num w:numId="10">
    <w:abstractNumId w:val="8"/>
  </w:num>
  <w:num w:numId="11">
    <w:abstractNumId w:val="13"/>
  </w:num>
  <w:num w:numId="12">
    <w:abstractNumId w:val="1"/>
  </w:num>
  <w:num w:numId="13">
    <w:abstractNumId w:val="3"/>
  </w:num>
  <w:num w:numId="14">
    <w:abstractNumId w:val="0"/>
  </w:num>
  <w:num w:numId="15">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C1"/>
    <w:rsid w:val="00013240"/>
    <w:rsid w:val="00083C65"/>
    <w:rsid w:val="000C2382"/>
    <w:rsid w:val="000C6C3A"/>
    <w:rsid w:val="000F7152"/>
    <w:rsid w:val="0015082B"/>
    <w:rsid w:val="0019496A"/>
    <w:rsid w:val="00195709"/>
    <w:rsid w:val="001D24FB"/>
    <w:rsid w:val="00206E82"/>
    <w:rsid w:val="002318E0"/>
    <w:rsid w:val="002358EF"/>
    <w:rsid w:val="00235F7B"/>
    <w:rsid w:val="0025129C"/>
    <w:rsid w:val="00302BEA"/>
    <w:rsid w:val="003525A4"/>
    <w:rsid w:val="003550C5"/>
    <w:rsid w:val="00365B02"/>
    <w:rsid w:val="003A7048"/>
    <w:rsid w:val="003C5284"/>
    <w:rsid w:val="003D7323"/>
    <w:rsid w:val="004438E4"/>
    <w:rsid w:val="00490A4C"/>
    <w:rsid w:val="004B49EA"/>
    <w:rsid w:val="004B4AB2"/>
    <w:rsid w:val="004C4D37"/>
    <w:rsid w:val="004E04CF"/>
    <w:rsid w:val="00512755"/>
    <w:rsid w:val="00522CB0"/>
    <w:rsid w:val="00534E1D"/>
    <w:rsid w:val="0054091A"/>
    <w:rsid w:val="00542B6C"/>
    <w:rsid w:val="00565C93"/>
    <w:rsid w:val="00600B7D"/>
    <w:rsid w:val="00611052"/>
    <w:rsid w:val="006230EE"/>
    <w:rsid w:val="00632311"/>
    <w:rsid w:val="00654417"/>
    <w:rsid w:val="00661A72"/>
    <w:rsid w:val="0069730F"/>
    <w:rsid w:val="006F0D7F"/>
    <w:rsid w:val="006F2F52"/>
    <w:rsid w:val="00706826"/>
    <w:rsid w:val="00733A43"/>
    <w:rsid w:val="00755CC1"/>
    <w:rsid w:val="007A0F7D"/>
    <w:rsid w:val="007C3E37"/>
    <w:rsid w:val="007F4F99"/>
    <w:rsid w:val="008214EF"/>
    <w:rsid w:val="00821ADF"/>
    <w:rsid w:val="00824028"/>
    <w:rsid w:val="00833A7A"/>
    <w:rsid w:val="0084731F"/>
    <w:rsid w:val="008531F7"/>
    <w:rsid w:val="00853AAA"/>
    <w:rsid w:val="00857645"/>
    <w:rsid w:val="008B0EA2"/>
    <w:rsid w:val="008E72BC"/>
    <w:rsid w:val="008F4875"/>
    <w:rsid w:val="009015F5"/>
    <w:rsid w:val="00904BD9"/>
    <w:rsid w:val="00914ED7"/>
    <w:rsid w:val="009326BA"/>
    <w:rsid w:val="00977C5F"/>
    <w:rsid w:val="00986162"/>
    <w:rsid w:val="009A2C88"/>
    <w:rsid w:val="009B7FB9"/>
    <w:rsid w:val="009C1595"/>
    <w:rsid w:val="009C3964"/>
    <w:rsid w:val="009D1BF1"/>
    <w:rsid w:val="009D74C3"/>
    <w:rsid w:val="009F5B45"/>
    <w:rsid w:val="00A341DF"/>
    <w:rsid w:val="00A45DF8"/>
    <w:rsid w:val="00A51C71"/>
    <w:rsid w:val="00A54E1E"/>
    <w:rsid w:val="00A5726D"/>
    <w:rsid w:val="00A6560D"/>
    <w:rsid w:val="00A701A4"/>
    <w:rsid w:val="00A76C05"/>
    <w:rsid w:val="00AA0768"/>
    <w:rsid w:val="00B0436D"/>
    <w:rsid w:val="00B32480"/>
    <w:rsid w:val="00B44385"/>
    <w:rsid w:val="00B63BC1"/>
    <w:rsid w:val="00BA7192"/>
    <w:rsid w:val="00BC6E70"/>
    <w:rsid w:val="00BF56AC"/>
    <w:rsid w:val="00C00842"/>
    <w:rsid w:val="00C0376C"/>
    <w:rsid w:val="00C045CA"/>
    <w:rsid w:val="00C3266A"/>
    <w:rsid w:val="00C84FCF"/>
    <w:rsid w:val="00C91024"/>
    <w:rsid w:val="00CC0BE9"/>
    <w:rsid w:val="00D71EC9"/>
    <w:rsid w:val="00D727F1"/>
    <w:rsid w:val="00D72F3A"/>
    <w:rsid w:val="00D86A1D"/>
    <w:rsid w:val="00DA7B89"/>
    <w:rsid w:val="00E14E36"/>
    <w:rsid w:val="00E6565A"/>
    <w:rsid w:val="00E94A3B"/>
    <w:rsid w:val="00EA6027"/>
    <w:rsid w:val="00EC12D7"/>
    <w:rsid w:val="00ED26EB"/>
    <w:rsid w:val="00ED7F75"/>
    <w:rsid w:val="00EE12DB"/>
    <w:rsid w:val="00EF4695"/>
    <w:rsid w:val="00F27873"/>
    <w:rsid w:val="00F74D54"/>
    <w:rsid w:val="00F9777B"/>
    <w:rsid w:val="00FC23E6"/>
    <w:rsid w:val="00FC608B"/>
    <w:rsid w:val="00FF0A6E"/>
    <w:rsid w:val="019A5578"/>
    <w:rsid w:val="02ACFACE"/>
    <w:rsid w:val="0826CD04"/>
    <w:rsid w:val="0F22B40D"/>
    <w:rsid w:val="0F69DFF0"/>
    <w:rsid w:val="1A0A7702"/>
    <w:rsid w:val="1D65E3A0"/>
    <w:rsid w:val="260ECF0C"/>
    <w:rsid w:val="337E29CD"/>
    <w:rsid w:val="40A6E898"/>
    <w:rsid w:val="420D1180"/>
    <w:rsid w:val="4B089330"/>
    <w:rsid w:val="522EA682"/>
    <w:rsid w:val="540208C2"/>
    <w:rsid w:val="570CA9A1"/>
    <w:rsid w:val="57B44545"/>
    <w:rsid w:val="58816F54"/>
    <w:rsid w:val="5CB508BA"/>
    <w:rsid w:val="5F970E09"/>
    <w:rsid w:val="5FADCFF0"/>
    <w:rsid w:val="6CB2B27A"/>
    <w:rsid w:val="6E235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A3EEEE"/>
  <w15:chartTrackingRefBased/>
  <w15:docId w15:val="{58F85BA5-45B8-4F08-A692-75B2922ABF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F7152"/>
    <w:rPr>
      <w:rFonts w:ascii="Arial" w:hAnsi="Arial"/>
    </w:rPr>
  </w:style>
  <w:style w:type="paragraph" w:styleId="Heading1">
    <w:name w:val="heading 1"/>
    <w:basedOn w:val="Normal"/>
    <w:next w:val="Normal"/>
    <w:link w:val="Heading1Char"/>
    <w:uiPriority w:val="9"/>
    <w:qFormat/>
    <w:rsid w:val="006F2F52"/>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F74D54"/>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F2F52"/>
    <w:pPr>
      <w:tabs>
        <w:tab w:val="center" w:pos="4680"/>
        <w:tab w:val="right" w:pos="9360"/>
      </w:tabs>
      <w:spacing w:after="0" w:line="240" w:lineRule="auto"/>
    </w:pPr>
  </w:style>
  <w:style w:type="character" w:styleId="HeaderChar" w:customStyle="1">
    <w:name w:val="Header Char"/>
    <w:basedOn w:val="DefaultParagraphFont"/>
    <w:link w:val="Header"/>
    <w:uiPriority w:val="99"/>
    <w:rsid w:val="006F2F52"/>
  </w:style>
  <w:style w:type="paragraph" w:styleId="Footer">
    <w:name w:val="footer"/>
    <w:basedOn w:val="Normal"/>
    <w:link w:val="FooterChar"/>
    <w:uiPriority w:val="99"/>
    <w:unhideWhenUsed/>
    <w:rsid w:val="006F2F52"/>
    <w:pPr>
      <w:tabs>
        <w:tab w:val="center" w:pos="4680"/>
        <w:tab w:val="right" w:pos="9360"/>
      </w:tabs>
      <w:spacing w:after="0" w:line="240" w:lineRule="auto"/>
    </w:pPr>
  </w:style>
  <w:style w:type="character" w:styleId="FooterChar" w:customStyle="1">
    <w:name w:val="Footer Char"/>
    <w:basedOn w:val="DefaultParagraphFont"/>
    <w:link w:val="Footer"/>
    <w:uiPriority w:val="99"/>
    <w:rsid w:val="006F2F52"/>
  </w:style>
  <w:style w:type="character" w:styleId="Heading1Char" w:customStyle="1">
    <w:name w:val="Heading 1 Char"/>
    <w:basedOn w:val="DefaultParagraphFont"/>
    <w:link w:val="Heading1"/>
    <w:uiPriority w:val="9"/>
    <w:rsid w:val="006F2F52"/>
    <w:rPr>
      <w:rFonts w:ascii="Arial" w:hAnsi="Arial" w:eastAsiaTheme="majorEastAsia" w:cstheme="majorBidi"/>
      <w:b/>
      <w:color w:val="000000" w:themeColor="text1"/>
      <w:sz w:val="32"/>
      <w:szCs w:val="32"/>
    </w:rPr>
  </w:style>
  <w:style w:type="character" w:styleId="Hyperlink">
    <w:name w:val="Hyperlink"/>
    <w:basedOn w:val="DefaultParagraphFont"/>
    <w:uiPriority w:val="99"/>
    <w:unhideWhenUsed/>
    <w:rsid w:val="00600B7D"/>
    <w:rPr>
      <w:color w:val="0563C1" w:themeColor="hyperlink"/>
      <w:u w:val="single"/>
    </w:rPr>
  </w:style>
  <w:style w:type="character" w:styleId="CommentReference">
    <w:name w:val="annotation reference"/>
    <w:basedOn w:val="DefaultParagraphFont"/>
    <w:uiPriority w:val="99"/>
    <w:semiHidden/>
    <w:unhideWhenUsed/>
    <w:rsid w:val="00600B7D"/>
    <w:rPr>
      <w:sz w:val="16"/>
      <w:szCs w:val="16"/>
    </w:rPr>
  </w:style>
  <w:style w:type="paragraph" w:styleId="CommentText">
    <w:name w:val="annotation text"/>
    <w:basedOn w:val="Normal"/>
    <w:link w:val="CommentTextChar"/>
    <w:uiPriority w:val="99"/>
    <w:semiHidden/>
    <w:unhideWhenUsed/>
    <w:rsid w:val="00600B7D"/>
    <w:pPr>
      <w:spacing w:line="240" w:lineRule="auto"/>
    </w:pPr>
    <w:rPr>
      <w:sz w:val="20"/>
      <w:szCs w:val="20"/>
    </w:rPr>
  </w:style>
  <w:style w:type="character" w:styleId="CommentTextChar" w:customStyle="1">
    <w:name w:val="Comment Text Char"/>
    <w:basedOn w:val="DefaultParagraphFont"/>
    <w:link w:val="CommentText"/>
    <w:uiPriority w:val="99"/>
    <w:semiHidden/>
    <w:rsid w:val="00600B7D"/>
    <w:rPr>
      <w:rFonts w:ascii="Arial" w:hAnsi="Arial"/>
      <w:sz w:val="20"/>
      <w:szCs w:val="20"/>
    </w:rPr>
  </w:style>
  <w:style w:type="paragraph" w:styleId="BalloonText">
    <w:name w:val="Balloon Text"/>
    <w:basedOn w:val="Normal"/>
    <w:link w:val="BalloonTextChar"/>
    <w:uiPriority w:val="99"/>
    <w:semiHidden/>
    <w:unhideWhenUsed/>
    <w:rsid w:val="00600B7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00B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00B7D"/>
    <w:rPr>
      <w:rFonts w:asciiTheme="minorHAnsi" w:hAnsiTheme="minorHAnsi"/>
      <w:b/>
      <w:bCs/>
    </w:rPr>
  </w:style>
  <w:style w:type="character" w:styleId="CommentSubjectChar" w:customStyle="1">
    <w:name w:val="Comment Subject Char"/>
    <w:basedOn w:val="CommentTextChar"/>
    <w:link w:val="CommentSubject"/>
    <w:uiPriority w:val="99"/>
    <w:semiHidden/>
    <w:rsid w:val="00600B7D"/>
    <w:rPr>
      <w:rFonts w:ascii="Arial" w:hAnsi="Arial"/>
      <w:b/>
      <w:bCs/>
      <w:sz w:val="20"/>
      <w:szCs w:val="20"/>
    </w:rPr>
  </w:style>
  <w:style w:type="paragraph" w:styleId="ListParagraph">
    <w:name w:val="List Paragraph"/>
    <w:basedOn w:val="Normal"/>
    <w:link w:val="ListParagraphChar"/>
    <w:uiPriority w:val="34"/>
    <w:qFormat/>
    <w:rsid w:val="00600B7D"/>
    <w:pPr>
      <w:ind w:left="720"/>
      <w:contextualSpacing/>
    </w:pPr>
  </w:style>
  <w:style w:type="paragraph" w:styleId="Subtitle">
    <w:name w:val="Subtitle"/>
    <w:basedOn w:val="Normal"/>
    <w:next w:val="Normal"/>
    <w:link w:val="SubtitleChar"/>
    <w:uiPriority w:val="11"/>
    <w:qFormat/>
    <w:rsid w:val="00534E1D"/>
    <w:pPr>
      <w:numPr>
        <w:ilvl w:val="1"/>
      </w:numPr>
    </w:pPr>
    <w:rPr>
      <w:rFonts w:eastAsiaTheme="minorEastAsia"/>
      <w:color w:val="A5A5A5" w:themeColor="accent3"/>
      <w:spacing w:val="15"/>
    </w:rPr>
  </w:style>
  <w:style w:type="character" w:styleId="SubtitleChar" w:customStyle="1">
    <w:name w:val="Subtitle Char"/>
    <w:basedOn w:val="DefaultParagraphFont"/>
    <w:link w:val="Subtitle"/>
    <w:uiPriority w:val="11"/>
    <w:rsid w:val="00534E1D"/>
    <w:rPr>
      <w:rFonts w:ascii="Arial" w:hAnsi="Arial" w:eastAsiaTheme="minorEastAsia"/>
      <w:color w:val="A5A5A5" w:themeColor="accent3"/>
      <w:spacing w:val="15"/>
    </w:rPr>
  </w:style>
  <w:style w:type="paragraph" w:styleId="Title">
    <w:name w:val="Title"/>
    <w:basedOn w:val="Normal"/>
    <w:next w:val="Normal"/>
    <w:link w:val="TitleChar"/>
    <w:uiPriority w:val="10"/>
    <w:qFormat/>
    <w:rsid w:val="00E6565A"/>
    <w:pPr>
      <w:spacing w:after="0" w:line="240" w:lineRule="auto"/>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10"/>
    <w:rsid w:val="00E6565A"/>
    <w:rPr>
      <w:rFonts w:ascii="Arial" w:hAnsi="Arial" w:eastAsiaTheme="majorEastAsia"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ListParagraphChar" w:customStyle="1">
    <w:name w:val="List Paragraph Char"/>
    <w:basedOn w:val="DefaultParagraphFont"/>
    <w:link w:val="ListParagraph"/>
    <w:uiPriority w:val="34"/>
    <w:rsid w:val="00B63BC1"/>
    <w:rPr>
      <w:rFonts w:ascii="Arial" w:hAnsi="Arial"/>
    </w:rPr>
  </w:style>
  <w:style w:type="character" w:styleId="Heading2Char" w:customStyle="1">
    <w:name w:val="Heading 2 Char"/>
    <w:basedOn w:val="DefaultParagraphFont"/>
    <w:link w:val="Heading2"/>
    <w:uiPriority w:val="9"/>
    <w:semiHidden/>
    <w:rsid w:val="00F74D54"/>
    <w:rPr>
      <w:rFonts w:asciiTheme="majorHAnsi" w:hAnsiTheme="majorHAnsi" w:eastAsiaTheme="majorEastAsia" w:cstheme="majorBidi"/>
      <w:color w:val="2E74B5" w:themeColor="accent1" w:themeShade="BF"/>
      <w:sz w:val="26"/>
      <w:szCs w:val="26"/>
    </w:rPr>
  </w:style>
  <w:style w:type="paragraph" w:styleId="Revision">
    <w:name w:val="Revision"/>
    <w:hidden/>
    <w:uiPriority w:val="99"/>
    <w:semiHidden/>
    <w:rsid w:val="00013240"/>
    <w:pPr>
      <w:spacing w:after="0" w:line="240" w:lineRule="auto"/>
    </w:pPr>
    <w:rPr>
      <w:rFonts w:ascii="Arial" w:hAnsi="Arial"/>
    </w:rPr>
  </w:style>
  <w:style w:type="character" w:styleId="normaltextrun" w:customStyle="1">
    <w:name w:val="normaltextrun"/>
    <w:basedOn w:val="DefaultParagraphFont"/>
    <w:rsid w:val="00706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5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e14629db43b54f26" /><Relationship Type="http://schemas.openxmlformats.org/officeDocument/2006/relationships/image" Target="/media/image10.png" Id="R08fbc78b308c4d33" /><Relationship Type="http://schemas.openxmlformats.org/officeDocument/2006/relationships/image" Target="/media/image12.png" Id="R590af213039044e7" /><Relationship Type="http://schemas.openxmlformats.org/officeDocument/2006/relationships/image" Target="/media/image13.png" Id="R771af8c575534ed8" /><Relationship Type="http://schemas.openxmlformats.org/officeDocument/2006/relationships/image" Target="/media/image16.png" Id="R3edc46552de34184" /><Relationship Type="http://schemas.openxmlformats.org/officeDocument/2006/relationships/image" Target="/media/image17.png" Id="R2376c34d19b04b7f" /><Relationship Type="http://schemas.openxmlformats.org/officeDocument/2006/relationships/image" Target="/media/image18.png" Id="R2d264c49fb22417e" /><Relationship Type="http://schemas.openxmlformats.org/officeDocument/2006/relationships/image" Target="/media/image14.png" Id="R5cf2ac461d534ffe" /><Relationship Type="http://schemas.openxmlformats.org/officeDocument/2006/relationships/image" Target="/media/image1d.png" Id="Re82d4ad2a432431b" /><Relationship Type="http://schemas.openxmlformats.org/officeDocument/2006/relationships/image" Target="/media/image21.png" Id="R36c067a12b7e44c3" /><Relationship Type="http://schemas.openxmlformats.org/officeDocument/2006/relationships/hyperlink" Target="mailto:gtfacinvoice@gatech.edu" TargetMode="External" Id="R3d1c01ee945d4b6d" /><Relationship Type="http://schemas.openxmlformats.org/officeDocument/2006/relationships/hyperlink" Target="mailto:gtfacinvoice@gatech.edu" TargetMode="External" Id="R374ed17e3df449bd" /><Relationship Type="http://schemas.openxmlformats.org/officeDocument/2006/relationships/image" Target="/media/image23.png" Id="R84cc1cf632de4577" /><Relationship Type="http://schemas.openxmlformats.org/officeDocument/2006/relationships/image" Target="/media/image25.png" Id="R126a88e488754339" /><Relationship Type="http://schemas.openxmlformats.org/officeDocument/2006/relationships/image" Target="/media/image15.png" Id="R0ecf84a53f464aff" /><Relationship Type="http://schemas.openxmlformats.org/officeDocument/2006/relationships/image" Target="/media/image19.png" Id="R1ad6045d9e4c4b23" /><Relationship Type="http://schemas.openxmlformats.org/officeDocument/2006/relationships/image" Target="/media/image3.jpg" Id="R95c63f7e72c341b5" /><Relationship Type="http://schemas.openxmlformats.org/officeDocument/2006/relationships/image" Target="/media/image1a.png" Id="R4f8c7e010b89477c" /><Relationship Type="http://schemas.openxmlformats.org/officeDocument/2006/relationships/image" Target="/media/image1b.png" Id="R6127995b1eac4ab3" /><Relationship Type="http://schemas.openxmlformats.org/officeDocument/2006/relationships/image" Target="/media/image4.jpg" Id="R70d8fd3504dc4313" /><Relationship Type="http://schemas.openxmlformats.org/officeDocument/2006/relationships/image" Target="/media/image1c.png" Id="R1243307ebd7a4178" /><Relationship Type="http://schemas.openxmlformats.org/officeDocument/2006/relationships/image" Target="/media/image26.png" Id="R700c053c6be44b27" /><Relationship Type="http://schemas.openxmlformats.org/officeDocument/2006/relationships/image" Target="/media/image27.png" Id="R01afbb006eb54877" /><Relationship Type="http://schemas.openxmlformats.org/officeDocument/2006/relationships/image" Target="/media/image7.jpg" Id="Rbcfcd562500f4a4b" /></Relationships>
</file>

<file path=word/_rels/footer2.xml.rels><?xml version="1.0" encoding="UTF-8" standalone="yes"?>
<Relationships xmlns="http://schemas.openxmlformats.org/package/2006/relationships"><Relationship Id="rId1" Type="http://schemas.openxmlformats.org/officeDocument/2006/relationships/hyperlink" Target="mailto:tbdhelpdeskemail@gatech.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roebsting\Downloads\ERP_JobAid_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Column xmlns="7863af72-ffb0-450a-b2c6-a5c10336dc80" xsi:nil="true"/>
    <_Flow_SignoffStatus xmlns="7863af72-ffb0-450a-b2c6-a5c10336dc80" xsi:nil="true"/>
    <Group xmlns="7863af72-ffb0-450a-b2c6-a5c10336dc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3EFE357999404EA8C5B1B83429B5D8" ma:contentTypeVersion="14" ma:contentTypeDescription="Create a new document." ma:contentTypeScope="" ma:versionID="d93d591abeec4e10b075a9715650e031">
  <xsd:schema xmlns:xsd="http://www.w3.org/2001/XMLSchema" xmlns:xs="http://www.w3.org/2001/XMLSchema" xmlns:p="http://schemas.microsoft.com/office/2006/metadata/properties" xmlns:ns2="7863af72-ffb0-450a-b2c6-a5c10336dc80" xmlns:ns3="30ae270d-2509-4c26-98ed-b34d6592f197" targetNamespace="http://schemas.microsoft.com/office/2006/metadata/properties" ma:root="true" ma:fieldsID="f8cbea5bc956931619014a01e05eac3b" ns2:_="" ns3:_="">
    <xsd:import namespace="7863af72-ffb0-450a-b2c6-a5c10336dc80"/>
    <xsd:import namespace="30ae270d-2509-4c26-98ed-b34d6592f197"/>
    <xsd:element name="properties">
      <xsd:complexType>
        <xsd:sequence>
          <xsd:element name="documentManagement">
            <xsd:complexType>
              <xsd:all>
                <xsd:element ref="ns2:MediaServiceMetadata" minOccurs="0"/>
                <xsd:element ref="ns2:MediaServiceFastMetadata" minOccurs="0"/>
                <xsd:element ref="ns2:Test_x0020_Column" minOccurs="0"/>
                <xsd:element ref="ns2:Group" minOccurs="0"/>
                <xsd:element ref="ns3:SharedWithUsers" minOccurs="0"/>
                <xsd:element ref="ns3:SharedWithDetails" minOccurs="0"/>
                <xsd:element ref="ns2:MediaServiceEventHashCode" minOccurs="0"/>
                <xsd:element ref="ns2:MediaServiceGenerationTime" minOccurs="0"/>
                <xsd:element ref="ns2:_Flow_SignoffStatus" minOccurs="0"/>
                <xsd:element ref="ns2:MediaServiceDateTaken" minOccurs="0"/>
                <xsd:element ref="ns2:MediaServiceAutoTag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af72-ffb0-450a-b2c6-a5c10336d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est_x0020_Column" ma:index="10" nillable="true" ma:displayName="Description" ma:description="test" ma:internalName="Test_x0020_Column">
      <xsd:simpleType>
        <xsd:restriction base="dms:Text">
          <xsd:maxLength value="255"/>
        </xsd:restriction>
      </xsd:simpleType>
    </xsd:element>
    <xsd:element name="Group" ma:index="11" nillable="true" ma:displayName="Group" ma:internalName="Group">
      <xsd:simpleType>
        <xsd:restriction base="dms:Text">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_Flow_SignoffStatus" ma:index="16" nillable="true" ma:displayName="Sign-off status" ma:internalName="_x0024_Resources_x003a_core_x002c_Signoff_Status_x003b_">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ae270d-2509-4c26-98ed-b34d6592f1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FB82F-74A7-4A4F-B79E-4AAAA7D0B08C}">
  <ds:schemaRefs>
    <ds:schemaRef ds:uri="http://purl.org/dc/dcmitype/"/>
    <ds:schemaRef ds:uri="9feacd38-726a-4c59-964d-35ff194cdd8d"/>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9ee8bd69-b1b2-4bc1-8f1a-b7c0bf30b9eb"/>
    <ds:schemaRef ds:uri="http://schemas.microsoft.com/sharepoint/v3"/>
    <ds:schemaRef ds:uri="http://www.w3.org/XML/1998/namespace"/>
  </ds:schemaRefs>
</ds:datastoreItem>
</file>

<file path=customXml/itemProps2.xml><?xml version="1.0" encoding="utf-8"?>
<ds:datastoreItem xmlns:ds="http://schemas.openxmlformats.org/officeDocument/2006/customXml" ds:itemID="{70C5F1C1-64BE-4A8E-A520-68478564387E}"/>
</file>

<file path=customXml/itemProps3.xml><?xml version="1.0" encoding="utf-8"?>
<ds:datastoreItem xmlns:ds="http://schemas.openxmlformats.org/officeDocument/2006/customXml" ds:itemID="{D237459D-DD7F-45BD-B04E-4378AAF0DDE7}">
  <ds:schemaRefs>
    <ds:schemaRef ds:uri="http://schemas.microsoft.com/sharepoint/v3/contenttype/forms"/>
  </ds:schemaRefs>
</ds:datastoreItem>
</file>

<file path=customXml/itemProps4.xml><?xml version="1.0" encoding="utf-8"?>
<ds:datastoreItem xmlns:ds="http://schemas.openxmlformats.org/officeDocument/2006/customXml" ds:itemID="{8DE2F4F4-AA3A-4AE9-BD23-934A2F8EB6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ERP_JobAid_Template (2).dotx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Proebsting</dc:creator>
  <cp:keywords/>
  <dc:description/>
  <cp:lastModifiedBy>Wilson, Kimberly M</cp:lastModifiedBy>
  <cp:revision>46</cp:revision>
  <dcterms:created xsi:type="dcterms:W3CDTF">2018-12-20T22:34:00Z</dcterms:created>
  <dcterms:modified xsi:type="dcterms:W3CDTF">2019-06-11T20:23:28Z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0x0101000D3EFE357999404EA8C5B1B83429B5D8</vt:lpwstr>
  </property>
  <property fmtid="{D5CDD505-2E9C-101B-9397-08002B2CF9AE}" pid="3" name="AuthorIds_UIVersion_6656">
    <vt:lpwstr>307</vt:lpwstr>
  </property>
  <property fmtid="{D5CDD505-2E9C-101B-9397-08002B2CF9AE}" pid="4" name="AuthorIds_UIVersion_1536">
    <vt:lpwstr>307</vt:lpwstr>
  </property>
  <property fmtid="{D5CDD505-2E9C-101B-9397-08002B2CF9AE}" pid="5" name="AuthorIds_UIVersion_5120">
    <vt:lpwstr>529</vt:lpwstr>
  </property>
  <property fmtid="{D5CDD505-2E9C-101B-9397-08002B2CF9AE}" pid="6" name="AuthorIds_UIVersion_2048">
    <vt:lpwstr>166</vt:lpwstr>
  </property>
</Properties>
</file>